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A8CEA" w14:textId="03C35774" w:rsidR="00952CEF" w:rsidRPr="003C1F91" w:rsidRDefault="00952CEF" w:rsidP="00302145">
      <w:pPr>
        <w:pStyle w:val="berschrift1"/>
        <w:spacing w:before="0"/>
      </w:pPr>
      <w:r w:rsidRPr="003C1F91">
        <w:t xml:space="preserve">Interpretation </w:t>
      </w:r>
      <w:r w:rsidR="00302145">
        <w:t>von</w:t>
      </w:r>
      <w:r w:rsidRPr="003C1F91">
        <w:t xml:space="preserve"> ASCII-Code</w:t>
      </w:r>
      <w:r>
        <w:t>s</w:t>
      </w:r>
      <w:r w:rsidRPr="003C1F91">
        <w:t xml:space="preserve"> als Zahlen</w:t>
      </w:r>
    </w:p>
    <w:p w14:paraId="63BCE710" w14:textId="2FE48B65" w:rsidR="00952CEF" w:rsidRDefault="00952CEF" w:rsidP="00CB4235">
      <w:r>
        <w:t xml:space="preserve">Wenn man </w:t>
      </w:r>
      <w:r w:rsidR="00302145">
        <w:t xml:space="preserve">ASCII-Tabellen </w:t>
      </w:r>
      <w:r>
        <w:t xml:space="preserve">im Internet anschaut, enthalten diese häufig nicht nur einen binären Code, sondern auch einen dezimalen Zahlencode. </w:t>
      </w:r>
      <w:r w:rsidR="00A573B3">
        <w:t xml:space="preserve">Die Dezimalzahl ergibt sich, wenn man die Bitfolge als Zahl im binären Zahlensystem interpretiert. </w:t>
      </w:r>
      <w:r>
        <w:t xml:space="preserve">So wird der Großbuchstabe A beispielsweise mit der Zahl 65 codiert, der Großbuchstabe B mit 66 usw. Die Zuordnung zwischen den Zeichen und den Bitfolgen aus Nullen und Einsen </w:t>
      </w:r>
      <w:r w:rsidR="00A573B3">
        <w:t xml:space="preserve">scheint also nicht </w:t>
      </w:r>
      <w:r>
        <w:t>ganz willkürlich</w:t>
      </w:r>
      <w:r w:rsidR="00A573B3">
        <w:t xml:space="preserve"> zu sein</w:t>
      </w:r>
      <w:r>
        <w:t>. Um d</w:t>
      </w:r>
      <w:r w:rsidR="00A573B3">
        <w:t xml:space="preserve">as System dahinter zu verstehen, </w:t>
      </w:r>
      <w:r>
        <w:t>müssen wir uns unser dezimales und das binäre Zahlensystem etwas genauer anschauen.</w:t>
      </w:r>
    </w:p>
    <w:p w14:paraId="60F94CE4" w14:textId="77777777" w:rsidR="00952CEF" w:rsidRPr="00302145" w:rsidRDefault="00952CEF" w:rsidP="00302145">
      <w:pPr>
        <w:pStyle w:val="berschrift2"/>
        <w:rPr>
          <w:b/>
          <w:bCs/>
        </w:rPr>
      </w:pPr>
      <w:r w:rsidRPr="00302145">
        <w:rPr>
          <w:b/>
          <w:bCs/>
        </w:rPr>
        <w:t>Interpretation von Zahlen im Binärsystem</w:t>
      </w:r>
    </w:p>
    <w:p w14:paraId="5707BF3D" w14:textId="7A8D8FC0" w:rsidR="00952CEF" w:rsidRDefault="00952CEF" w:rsidP="00CB4235">
      <w:r>
        <w:t>Wir sind es gewohnt</w:t>
      </w:r>
      <w:r w:rsidR="00302145">
        <w:t>,</w:t>
      </w:r>
      <w:r>
        <w:t xml:space="preserve"> im </w:t>
      </w:r>
      <w:r w:rsidRPr="001D7A72">
        <w:rPr>
          <w:b/>
          <w:bCs/>
        </w:rPr>
        <w:t>Dezimalsystem</w:t>
      </w:r>
      <w:r>
        <w:rPr>
          <w:b/>
          <w:bCs/>
        </w:rPr>
        <w:t xml:space="preserve"> </w:t>
      </w:r>
      <w:r>
        <w:t>(</w:t>
      </w:r>
      <w:r w:rsidRPr="001D7A72">
        <w:t>Zehnersystem</w:t>
      </w:r>
      <w:r>
        <w:t xml:space="preserve">) zu rechnen. Dabei hängt der Wert einer Ziffer davon ab, an welcher Stelle die Ziffer in einer Zahl steht. In der Grundschule haben wir gelernt, dass die letzte Ziffer ganz rechts </w:t>
      </w:r>
      <w:r w:rsidR="00302145">
        <w:t>die Anzahl der</w:t>
      </w:r>
      <w:r>
        <w:t xml:space="preserve"> </w:t>
      </w:r>
      <w:proofErr w:type="gramStart"/>
      <w:r>
        <w:t>Einer</w:t>
      </w:r>
      <w:proofErr w:type="gramEnd"/>
      <w:r>
        <w:t xml:space="preserve"> </w:t>
      </w:r>
      <w:r w:rsidR="00302145">
        <w:t>angibt,</w:t>
      </w:r>
      <w:r>
        <w:t xml:space="preserve"> dann kommen links daneben die Zehner, die Hunderter usw. Die Zahl 3278 wurde in eine Stellenwerttabelle eingetragen. Der Wert der Zahl 3278 ergibt sich also</w:t>
      </w:r>
      <w:r w:rsidR="00A573B3">
        <w:t>, indem</w:t>
      </w:r>
      <w:r>
        <w:t xml:space="preserve"> wir sie so interpretieren, dass wir 3 Tausender, 2 Hunderter, 7 Zehner und 8 Einer addieren: </w:t>
      </w:r>
      <w:r w:rsidRPr="001D7A72">
        <w:rPr>
          <w:color w:val="FF0000"/>
        </w:rPr>
        <w:t>3</w:t>
      </w:r>
      <w:r>
        <w:t xml:space="preserve"> </w:t>
      </w:r>
      <w:r>
        <w:sym w:font="Symbol" w:char="F0B7"/>
      </w:r>
      <w:r>
        <w:t xml:space="preserve"> 1000 + </w:t>
      </w:r>
      <w:r w:rsidRPr="001D7A72">
        <w:rPr>
          <w:color w:val="4472C4" w:themeColor="accent1"/>
        </w:rPr>
        <w:t>2</w:t>
      </w:r>
      <w:r>
        <w:t xml:space="preserve"> </w:t>
      </w:r>
      <w:r>
        <w:sym w:font="Symbol" w:char="F0B7"/>
      </w:r>
      <w:r>
        <w:t xml:space="preserve"> 100 + </w:t>
      </w:r>
      <w:r w:rsidRPr="001D7A72">
        <w:rPr>
          <w:color w:val="ED7D31" w:themeColor="accent2"/>
        </w:rPr>
        <w:t>7</w:t>
      </w:r>
      <w:r>
        <w:t xml:space="preserve"> </w:t>
      </w:r>
      <w:r>
        <w:sym w:font="Symbol" w:char="F0B7"/>
      </w:r>
      <w:r>
        <w:t xml:space="preserve"> 10 + </w:t>
      </w:r>
      <w:r w:rsidRPr="001D7A72">
        <w:rPr>
          <w:color w:val="7030A0"/>
        </w:rPr>
        <w:t xml:space="preserve">8 </w:t>
      </w:r>
      <w:r>
        <w:sym w:font="Symbol" w:char="F0B7"/>
      </w:r>
      <w:r>
        <w:t xml:space="preserve"> 1 = </w:t>
      </w:r>
      <w:r w:rsidRPr="001D7A72">
        <w:rPr>
          <w:color w:val="FF0000"/>
        </w:rPr>
        <w:t xml:space="preserve">3000 </w:t>
      </w:r>
      <w:r>
        <w:t xml:space="preserve">+ </w:t>
      </w:r>
      <w:r w:rsidRPr="001D7A72">
        <w:rPr>
          <w:color w:val="4472C4" w:themeColor="accent1"/>
        </w:rPr>
        <w:t xml:space="preserve">200 </w:t>
      </w:r>
      <w:r>
        <w:t xml:space="preserve">+ </w:t>
      </w:r>
      <w:r w:rsidRPr="001D7A72">
        <w:rPr>
          <w:color w:val="ED7D31" w:themeColor="accent2"/>
        </w:rPr>
        <w:t xml:space="preserve">70 </w:t>
      </w:r>
      <w:r>
        <w:t xml:space="preserve">+ </w:t>
      </w:r>
      <w:r w:rsidRPr="001D7A72">
        <w:rPr>
          <w:color w:val="7030A0"/>
        </w:rPr>
        <w:t xml:space="preserve">8 </w:t>
      </w:r>
      <w:r>
        <w:t>= 3278</w:t>
      </w:r>
    </w:p>
    <w:tbl>
      <w:tblPr>
        <w:tblStyle w:val="Gitternetztabelle4Akzent6"/>
        <w:tblW w:w="0" w:type="auto"/>
        <w:tblLook w:val="0480" w:firstRow="0" w:lastRow="0" w:firstColumn="1" w:lastColumn="0" w:noHBand="0" w:noVBand="1"/>
      </w:tblPr>
      <w:tblGrid>
        <w:gridCol w:w="1701"/>
        <w:gridCol w:w="1701"/>
        <w:gridCol w:w="1701"/>
        <w:gridCol w:w="1701"/>
        <w:gridCol w:w="1701"/>
      </w:tblGrid>
      <w:tr w:rsidR="00952CEF" w14:paraId="4405E7F7" w14:textId="77777777" w:rsidTr="00DC5D9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5F405D07" w14:textId="77777777" w:rsidR="00952CEF" w:rsidRDefault="00952CEF" w:rsidP="00CB4235">
            <w:r>
              <w:t>Stellen</w:t>
            </w:r>
          </w:p>
        </w:tc>
        <w:tc>
          <w:tcPr>
            <w:tcW w:w="1701" w:type="dxa"/>
          </w:tcPr>
          <w:p w14:paraId="433DB587"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T(</w:t>
            </w:r>
            <w:proofErr w:type="spellStart"/>
            <w:r w:rsidRPr="00AD030B">
              <w:t>ausender</w:t>
            </w:r>
            <w:proofErr w:type="spellEnd"/>
            <w:r w:rsidRPr="00AD030B">
              <w:t>)</w:t>
            </w:r>
          </w:p>
        </w:tc>
        <w:tc>
          <w:tcPr>
            <w:tcW w:w="1701" w:type="dxa"/>
          </w:tcPr>
          <w:p w14:paraId="3169C9AB"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H(</w:t>
            </w:r>
            <w:proofErr w:type="spellStart"/>
            <w:r w:rsidRPr="00AD030B">
              <w:t>underter</w:t>
            </w:r>
            <w:proofErr w:type="spellEnd"/>
            <w:r w:rsidRPr="00AD030B">
              <w:t>)</w:t>
            </w:r>
          </w:p>
        </w:tc>
        <w:tc>
          <w:tcPr>
            <w:tcW w:w="1701" w:type="dxa"/>
          </w:tcPr>
          <w:p w14:paraId="426A85DB"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Z(</w:t>
            </w:r>
            <w:proofErr w:type="spellStart"/>
            <w:r w:rsidRPr="00AD030B">
              <w:t>ehner</w:t>
            </w:r>
            <w:proofErr w:type="spellEnd"/>
            <w:r w:rsidRPr="00AD030B">
              <w:t>)</w:t>
            </w:r>
          </w:p>
        </w:tc>
        <w:tc>
          <w:tcPr>
            <w:tcW w:w="1701" w:type="dxa"/>
          </w:tcPr>
          <w:p w14:paraId="0B9DE925"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E(einer)</w:t>
            </w:r>
          </w:p>
        </w:tc>
      </w:tr>
      <w:tr w:rsidR="00952CEF" w14:paraId="19999652" w14:textId="77777777" w:rsidTr="00DC5D91">
        <w:trPr>
          <w:trHeight w:val="283"/>
        </w:trPr>
        <w:tc>
          <w:tcPr>
            <w:cnfStyle w:val="001000000000" w:firstRow="0" w:lastRow="0" w:firstColumn="1" w:lastColumn="0" w:oddVBand="0" w:evenVBand="0" w:oddHBand="0" w:evenHBand="0" w:firstRowFirstColumn="0" w:firstRowLastColumn="0" w:lastRowFirstColumn="0" w:lastRowLastColumn="0"/>
            <w:tcW w:w="1701" w:type="dxa"/>
          </w:tcPr>
          <w:p w14:paraId="31A0B90F" w14:textId="77777777" w:rsidR="00952CEF" w:rsidRDefault="00952CEF" w:rsidP="00CB4235">
            <w:r>
              <w:t>Wert</w:t>
            </w:r>
          </w:p>
        </w:tc>
        <w:tc>
          <w:tcPr>
            <w:tcW w:w="1701" w:type="dxa"/>
          </w:tcPr>
          <w:p w14:paraId="7DE8557A"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1000 = 10</w:t>
            </w:r>
            <w:r w:rsidRPr="00AD6AE1">
              <w:rPr>
                <w:vertAlign w:val="superscript"/>
              </w:rPr>
              <w:t>3</w:t>
            </w:r>
          </w:p>
        </w:tc>
        <w:tc>
          <w:tcPr>
            <w:tcW w:w="1701" w:type="dxa"/>
          </w:tcPr>
          <w:p w14:paraId="55243223"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100 = 10</w:t>
            </w:r>
            <w:r w:rsidRPr="00AD6AE1">
              <w:rPr>
                <w:vertAlign w:val="superscript"/>
              </w:rPr>
              <w:t>2</w:t>
            </w:r>
          </w:p>
        </w:tc>
        <w:tc>
          <w:tcPr>
            <w:tcW w:w="1701" w:type="dxa"/>
          </w:tcPr>
          <w:p w14:paraId="68A45CA0"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10=10</w:t>
            </w:r>
            <w:r w:rsidRPr="00AD6AE1">
              <w:rPr>
                <w:vertAlign w:val="superscript"/>
              </w:rPr>
              <w:t>1</w:t>
            </w:r>
          </w:p>
        </w:tc>
        <w:tc>
          <w:tcPr>
            <w:tcW w:w="1701" w:type="dxa"/>
          </w:tcPr>
          <w:p w14:paraId="04826642"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1 = 10</w:t>
            </w:r>
            <w:r w:rsidRPr="00AD6AE1">
              <w:rPr>
                <w:vertAlign w:val="superscript"/>
              </w:rPr>
              <w:t>0</w:t>
            </w:r>
          </w:p>
        </w:tc>
      </w:tr>
      <w:tr w:rsidR="00952CEF" w14:paraId="4926D160" w14:textId="77777777" w:rsidTr="00DC5D9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1" w:type="dxa"/>
          </w:tcPr>
          <w:p w14:paraId="34287EF0" w14:textId="77777777" w:rsidR="00952CEF" w:rsidRDefault="00952CEF" w:rsidP="00CB4235">
            <w:r>
              <w:t>Beispiel</w:t>
            </w:r>
          </w:p>
        </w:tc>
        <w:tc>
          <w:tcPr>
            <w:tcW w:w="1701" w:type="dxa"/>
          </w:tcPr>
          <w:p w14:paraId="109A8B0B"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rsidRPr="001D7A72">
              <w:rPr>
                <w:color w:val="FF0000"/>
              </w:rPr>
              <w:t>3</w:t>
            </w:r>
          </w:p>
        </w:tc>
        <w:tc>
          <w:tcPr>
            <w:tcW w:w="1701" w:type="dxa"/>
          </w:tcPr>
          <w:p w14:paraId="13D4CDE9"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rsidRPr="001D7A72">
              <w:rPr>
                <w:color w:val="4472C4" w:themeColor="accent1"/>
              </w:rPr>
              <w:t>2</w:t>
            </w:r>
          </w:p>
        </w:tc>
        <w:tc>
          <w:tcPr>
            <w:tcW w:w="1701" w:type="dxa"/>
          </w:tcPr>
          <w:p w14:paraId="65EC1DDD"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rsidRPr="001D7A72">
              <w:rPr>
                <w:color w:val="ED7D31" w:themeColor="accent2"/>
              </w:rPr>
              <w:t>7</w:t>
            </w:r>
          </w:p>
        </w:tc>
        <w:tc>
          <w:tcPr>
            <w:tcW w:w="1701" w:type="dxa"/>
          </w:tcPr>
          <w:p w14:paraId="2E42864C"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rsidRPr="001D7A72">
              <w:rPr>
                <w:color w:val="7030A0"/>
              </w:rPr>
              <w:t>8</w:t>
            </w:r>
          </w:p>
        </w:tc>
      </w:tr>
    </w:tbl>
    <w:p w14:paraId="034C5F38" w14:textId="77777777" w:rsidR="00952CEF" w:rsidRDefault="00952CEF" w:rsidP="00CB4235">
      <w:pPr>
        <w:spacing w:before="120"/>
      </w:pPr>
      <w:r>
        <w:t>Da uns die Ziffern 0 bis 9 zur Verfügung stehen, ergibt sich für die 10 ein Übertrag zur nächsten Stelle. Die Werte der einzelnen Stellen ergeben sich aus den 10er Potenzen.</w:t>
      </w:r>
    </w:p>
    <w:p w14:paraId="1EE1AB1F" w14:textId="77777777" w:rsidR="009E2E44" w:rsidRDefault="00952CEF" w:rsidP="00CB4235">
      <w:r>
        <w:t>Im binären Zahlensystem stehen uns nur die Ziffern 0 und 1 zur Verfügung. Ein Übertrag zur nächsten Stelle ergibt sich daher schon für die Zahl 2</w:t>
      </w:r>
      <w:r w:rsidR="00A573B3">
        <w:t>, die binär als 10 dargestellt wird.</w:t>
      </w:r>
      <w:r>
        <w:t xml:space="preserve"> Die Werte der einzelnen Stellen ergeben sich aus den 2er Potenzen. Wenn wir die 2er Potenzen in unserem dezimalen Zahlensystem darstellen, können wir eine binäre Zahl in eine dezimale Zahl umrechnen: </w:t>
      </w:r>
    </w:p>
    <w:p w14:paraId="23EDA65C" w14:textId="5053188D" w:rsidR="00952CEF" w:rsidRDefault="00302145" w:rsidP="00CB4235">
      <w:r>
        <w:t>(</w:t>
      </w:r>
      <w:r w:rsidR="00952CEF" w:rsidRPr="0023580C">
        <w:rPr>
          <w:color w:val="FF0000"/>
        </w:rPr>
        <w:t>1</w:t>
      </w:r>
      <w:r w:rsidR="00952CEF" w:rsidRPr="0023580C">
        <w:rPr>
          <w:color w:val="4472C4" w:themeColor="accent1"/>
        </w:rPr>
        <w:t>1</w:t>
      </w:r>
      <w:r w:rsidR="00952CEF" w:rsidRPr="0023580C">
        <w:rPr>
          <w:color w:val="ED7D31" w:themeColor="accent2"/>
        </w:rPr>
        <w:t>0</w:t>
      </w:r>
      <w:r w:rsidR="00952CEF" w:rsidRPr="0023580C">
        <w:rPr>
          <w:color w:val="7030A0"/>
        </w:rPr>
        <w:t>1</w:t>
      </w:r>
      <w:r w:rsidRPr="00302145">
        <w:t>)</w:t>
      </w:r>
      <w:r w:rsidRPr="00302145">
        <w:rPr>
          <w:vertAlign w:val="subscript"/>
        </w:rPr>
        <w:t>2</w:t>
      </w:r>
      <w:r w:rsidR="00952CEF">
        <w:t xml:space="preserve"> = </w:t>
      </w:r>
      <w:r w:rsidR="00952CEF" w:rsidRPr="0023580C">
        <w:rPr>
          <w:color w:val="FF0000"/>
        </w:rPr>
        <w:t>1</w:t>
      </w:r>
      <w:r w:rsidR="00952CEF">
        <w:t xml:space="preserve"> </w:t>
      </w:r>
      <w:r w:rsidR="00952CEF">
        <w:sym w:font="Symbol" w:char="F0B7"/>
      </w:r>
      <w:r w:rsidR="00952CEF">
        <w:t xml:space="preserve"> 8 + </w:t>
      </w:r>
      <w:r w:rsidR="00952CEF" w:rsidRPr="0023580C">
        <w:rPr>
          <w:color w:val="4472C4" w:themeColor="accent1"/>
        </w:rPr>
        <w:t>1</w:t>
      </w:r>
      <w:r w:rsidR="00952CEF">
        <w:sym w:font="Symbol" w:char="F0B7"/>
      </w:r>
      <w:r w:rsidR="00952CEF">
        <w:t xml:space="preserve"> 4 + </w:t>
      </w:r>
      <w:r w:rsidR="00952CEF" w:rsidRPr="0023580C">
        <w:rPr>
          <w:color w:val="ED7D31" w:themeColor="accent2"/>
        </w:rPr>
        <w:t xml:space="preserve">0 </w:t>
      </w:r>
      <w:r w:rsidR="00952CEF">
        <w:sym w:font="Symbol" w:char="F0B7"/>
      </w:r>
      <w:r w:rsidR="00952CEF">
        <w:t xml:space="preserve"> 2 + 1 </w:t>
      </w:r>
      <w:r w:rsidR="00952CEF">
        <w:sym w:font="Symbol" w:char="F0B7"/>
      </w:r>
      <w:r w:rsidR="00952CEF">
        <w:t xml:space="preserve"> 1 = </w:t>
      </w:r>
      <w:r w:rsidR="00952CEF" w:rsidRPr="0023580C">
        <w:rPr>
          <w:color w:val="FF0000"/>
        </w:rPr>
        <w:t xml:space="preserve">8 </w:t>
      </w:r>
      <w:r w:rsidR="00952CEF">
        <w:t xml:space="preserve">+ </w:t>
      </w:r>
      <w:r w:rsidR="00952CEF" w:rsidRPr="0023580C">
        <w:rPr>
          <w:color w:val="4472C4" w:themeColor="accent1"/>
        </w:rPr>
        <w:t xml:space="preserve">4 </w:t>
      </w:r>
      <w:r w:rsidR="00952CEF">
        <w:t xml:space="preserve">+ </w:t>
      </w:r>
      <w:r w:rsidR="00952CEF" w:rsidRPr="0023580C">
        <w:rPr>
          <w:color w:val="7030A0"/>
        </w:rPr>
        <w:t xml:space="preserve">1 </w:t>
      </w:r>
      <w:r w:rsidR="00952CEF">
        <w:t>= 13</w:t>
      </w:r>
    </w:p>
    <w:tbl>
      <w:tblPr>
        <w:tblStyle w:val="Gitternetztabelle4Akzent6"/>
        <w:tblW w:w="0" w:type="auto"/>
        <w:tblLook w:val="0480" w:firstRow="0" w:lastRow="0" w:firstColumn="1" w:lastColumn="0" w:noHBand="0" w:noVBand="1"/>
      </w:tblPr>
      <w:tblGrid>
        <w:gridCol w:w="1812"/>
        <w:gridCol w:w="1812"/>
        <w:gridCol w:w="1812"/>
        <w:gridCol w:w="1813"/>
        <w:gridCol w:w="1813"/>
      </w:tblGrid>
      <w:tr w:rsidR="00952CEF" w14:paraId="06E2453B" w14:textId="77777777" w:rsidTr="00DC5D9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6F13E80B" w14:textId="77777777" w:rsidR="00952CEF" w:rsidRDefault="00952CEF" w:rsidP="00CB4235">
            <w:r>
              <w:t>Stellen</w:t>
            </w:r>
          </w:p>
        </w:tc>
        <w:tc>
          <w:tcPr>
            <w:tcW w:w="1812" w:type="dxa"/>
          </w:tcPr>
          <w:p w14:paraId="69B9EFEB"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Achter</w:t>
            </w:r>
          </w:p>
        </w:tc>
        <w:tc>
          <w:tcPr>
            <w:tcW w:w="1812" w:type="dxa"/>
          </w:tcPr>
          <w:p w14:paraId="1D360961"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Vierer</w:t>
            </w:r>
          </w:p>
        </w:tc>
        <w:tc>
          <w:tcPr>
            <w:tcW w:w="1813" w:type="dxa"/>
          </w:tcPr>
          <w:p w14:paraId="3D127D25"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Zweier</w:t>
            </w:r>
          </w:p>
        </w:tc>
        <w:tc>
          <w:tcPr>
            <w:tcW w:w="1813" w:type="dxa"/>
          </w:tcPr>
          <w:p w14:paraId="0957C30B" w14:textId="77777777" w:rsidR="00952CEF" w:rsidRPr="00AD030B" w:rsidRDefault="00952CEF" w:rsidP="00CB4235">
            <w:pPr>
              <w:cnfStyle w:val="000000100000" w:firstRow="0" w:lastRow="0" w:firstColumn="0" w:lastColumn="0" w:oddVBand="0" w:evenVBand="0" w:oddHBand="1" w:evenHBand="0" w:firstRowFirstColumn="0" w:firstRowLastColumn="0" w:lastRowFirstColumn="0" w:lastRowLastColumn="0"/>
            </w:pPr>
            <w:r w:rsidRPr="00AD030B">
              <w:t>Einer</w:t>
            </w:r>
          </w:p>
        </w:tc>
      </w:tr>
      <w:tr w:rsidR="00952CEF" w14:paraId="679CFED8" w14:textId="77777777" w:rsidTr="00DC5D91">
        <w:trPr>
          <w:trHeight w:val="283"/>
        </w:trPr>
        <w:tc>
          <w:tcPr>
            <w:cnfStyle w:val="001000000000" w:firstRow="0" w:lastRow="0" w:firstColumn="1" w:lastColumn="0" w:oddVBand="0" w:evenVBand="0" w:oddHBand="0" w:evenHBand="0" w:firstRowFirstColumn="0" w:firstRowLastColumn="0" w:lastRowFirstColumn="0" w:lastRowLastColumn="0"/>
            <w:tcW w:w="1812" w:type="dxa"/>
          </w:tcPr>
          <w:p w14:paraId="31869FCF" w14:textId="77777777" w:rsidR="00952CEF" w:rsidRDefault="00952CEF" w:rsidP="00CB4235">
            <w:r>
              <w:t>Wert</w:t>
            </w:r>
          </w:p>
        </w:tc>
        <w:tc>
          <w:tcPr>
            <w:tcW w:w="1812" w:type="dxa"/>
          </w:tcPr>
          <w:p w14:paraId="14AD8498"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8 = 2</w:t>
            </w:r>
            <w:r w:rsidRPr="00AD6AE1">
              <w:rPr>
                <w:vertAlign w:val="superscript"/>
              </w:rPr>
              <w:t>3</w:t>
            </w:r>
          </w:p>
        </w:tc>
        <w:tc>
          <w:tcPr>
            <w:tcW w:w="1812" w:type="dxa"/>
          </w:tcPr>
          <w:p w14:paraId="5FC47E21"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4 = 2</w:t>
            </w:r>
            <w:r w:rsidRPr="00AD6AE1">
              <w:rPr>
                <w:vertAlign w:val="superscript"/>
              </w:rPr>
              <w:t>2</w:t>
            </w:r>
          </w:p>
        </w:tc>
        <w:tc>
          <w:tcPr>
            <w:tcW w:w="1813" w:type="dxa"/>
          </w:tcPr>
          <w:p w14:paraId="102799B3"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2=2</w:t>
            </w:r>
            <w:r w:rsidRPr="00AD6AE1">
              <w:rPr>
                <w:vertAlign w:val="superscript"/>
              </w:rPr>
              <w:t>1</w:t>
            </w:r>
          </w:p>
        </w:tc>
        <w:tc>
          <w:tcPr>
            <w:tcW w:w="1813" w:type="dxa"/>
          </w:tcPr>
          <w:p w14:paraId="5A40161B" w14:textId="77777777" w:rsidR="00952CEF" w:rsidRDefault="00952CEF" w:rsidP="00CB4235">
            <w:pPr>
              <w:cnfStyle w:val="000000000000" w:firstRow="0" w:lastRow="0" w:firstColumn="0" w:lastColumn="0" w:oddVBand="0" w:evenVBand="0" w:oddHBand="0" w:evenHBand="0" w:firstRowFirstColumn="0" w:firstRowLastColumn="0" w:lastRowFirstColumn="0" w:lastRowLastColumn="0"/>
            </w:pPr>
            <w:r>
              <w:t>1 = 2</w:t>
            </w:r>
            <w:r w:rsidRPr="00AD6AE1">
              <w:rPr>
                <w:vertAlign w:val="superscript"/>
              </w:rPr>
              <w:t>0</w:t>
            </w:r>
          </w:p>
        </w:tc>
      </w:tr>
      <w:tr w:rsidR="00952CEF" w14:paraId="450D056A" w14:textId="77777777" w:rsidTr="00DC5D9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812" w:type="dxa"/>
          </w:tcPr>
          <w:p w14:paraId="0CE99A09" w14:textId="77777777" w:rsidR="00952CEF" w:rsidRDefault="00952CEF" w:rsidP="00CB4235">
            <w:r>
              <w:t>Beispiel</w:t>
            </w:r>
          </w:p>
        </w:tc>
        <w:tc>
          <w:tcPr>
            <w:tcW w:w="1812" w:type="dxa"/>
          </w:tcPr>
          <w:p w14:paraId="78C6FE84"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t>1</w:t>
            </w:r>
          </w:p>
        </w:tc>
        <w:tc>
          <w:tcPr>
            <w:tcW w:w="1812" w:type="dxa"/>
          </w:tcPr>
          <w:p w14:paraId="051F1773"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t>1</w:t>
            </w:r>
          </w:p>
        </w:tc>
        <w:tc>
          <w:tcPr>
            <w:tcW w:w="1813" w:type="dxa"/>
          </w:tcPr>
          <w:p w14:paraId="14D3563F"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t>0</w:t>
            </w:r>
          </w:p>
        </w:tc>
        <w:tc>
          <w:tcPr>
            <w:tcW w:w="1813" w:type="dxa"/>
          </w:tcPr>
          <w:p w14:paraId="0AA05C99" w14:textId="77777777" w:rsidR="00952CEF" w:rsidRDefault="00952CEF" w:rsidP="00CB4235">
            <w:pPr>
              <w:cnfStyle w:val="000000100000" w:firstRow="0" w:lastRow="0" w:firstColumn="0" w:lastColumn="0" w:oddVBand="0" w:evenVBand="0" w:oddHBand="1" w:evenHBand="0" w:firstRowFirstColumn="0" w:firstRowLastColumn="0" w:lastRowFirstColumn="0" w:lastRowLastColumn="0"/>
            </w:pPr>
            <w:r>
              <w:t>1</w:t>
            </w:r>
          </w:p>
        </w:tc>
      </w:tr>
    </w:tbl>
    <w:p w14:paraId="1F959751" w14:textId="77777777" w:rsidR="00952CEF" w:rsidRDefault="00952CEF" w:rsidP="00CB4235">
      <w:pPr>
        <w:tabs>
          <w:tab w:val="left" w:pos="780"/>
          <w:tab w:val="left" w:pos="1500"/>
          <w:tab w:val="left" w:pos="2250"/>
          <w:tab w:val="left" w:pos="2985"/>
          <w:tab w:val="left" w:pos="3690"/>
        </w:tabs>
        <w:spacing w:before="120"/>
      </w:pPr>
      <w:r>
        <w:t>Damit man weiß, dass ob es sich um eine Zahl im Binärsystem oder im Dezimalsystem handelt, schreibt man eine kleine 2 bzw. 10 als Index an die Zahl: (</w:t>
      </w:r>
      <w:r w:rsidRPr="00E92FE4">
        <w:t>1101</w:t>
      </w:r>
      <w:r>
        <w:t>)</w:t>
      </w:r>
      <w:r w:rsidRPr="00464EDA">
        <w:rPr>
          <w:vertAlign w:val="subscript"/>
        </w:rPr>
        <w:t>2</w:t>
      </w:r>
      <w:r>
        <w:rPr>
          <w:vertAlign w:val="subscript"/>
        </w:rPr>
        <w:t xml:space="preserve"> </w:t>
      </w:r>
      <w:r w:rsidRPr="00E92FE4">
        <w:t>=</w:t>
      </w:r>
      <w:r>
        <w:rPr>
          <w:vertAlign w:val="subscript"/>
        </w:rPr>
        <w:t xml:space="preserve"> </w:t>
      </w:r>
      <w:r>
        <w:t>(13)</w:t>
      </w:r>
      <w:r w:rsidRPr="00464EDA">
        <w:rPr>
          <w:vertAlign w:val="subscript"/>
        </w:rPr>
        <w:t>10</w:t>
      </w:r>
    </w:p>
    <w:p w14:paraId="08974037" w14:textId="010461E1" w:rsidR="00952CEF" w:rsidRDefault="00952CEF" w:rsidP="00CB4235">
      <w:pPr>
        <w:spacing w:after="0"/>
      </w:pPr>
      <w:r w:rsidRPr="008D76FC">
        <w:rPr>
          <w:b/>
          <w:bCs/>
        </w:rPr>
        <w:t xml:space="preserve">Aufgabe </w:t>
      </w:r>
      <w:r w:rsidR="00A22E61">
        <w:rPr>
          <w:b/>
          <w:bCs/>
        </w:rPr>
        <w:t>1</w:t>
      </w:r>
      <w:r w:rsidRPr="008D76FC">
        <w:rPr>
          <w:b/>
          <w:bCs/>
        </w:rPr>
        <w:t xml:space="preserve">: </w:t>
      </w:r>
      <w:r>
        <w:t>Trage den ASCII-Code für die Großbuchstaben C, K und Z und für das Leerzeichen in eine binäre Stellenwerttabelle ein. Berechne anschließend</w:t>
      </w:r>
      <w:r w:rsidR="00302145">
        <w:t>,</w:t>
      </w:r>
      <w:r>
        <w:t xml:space="preserve"> welcher Zahl der </w:t>
      </w:r>
      <w:r w:rsidR="00302145">
        <w:t xml:space="preserve">jeweilige </w:t>
      </w:r>
      <w:r>
        <w:t>Code im Dezimalsystem entspricht, wenn man ihn als binäre Zahl interpretiert.</w:t>
      </w:r>
    </w:p>
    <w:p w14:paraId="3D68B477" w14:textId="44D003F1" w:rsidR="007E13E7" w:rsidRDefault="007E13E7" w:rsidP="00302145">
      <w:pPr>
        <w:spacing w:before="60" w:after="0"/>
      </w:pPr>
      <w:r w:rsidRPr="007E13E7">
        <w:rPr>
          <w:b/>
          <w:bCs/>
        </w:rPr>
        <w:t xml:space="preserve">Aufgabe </w:t>
      </w:r>
      <w:r w:rsidR="00A22E61">
        <w:rPr>
          <w:b/>
          <w:bCs/>
        </w:rPr>
        <w:t>2</w:t>
      </w:r>
      <w:r w:rsidRPr="007E13E7">
        <w:rPr>
          <w:b/>
          <w:bCs/>
        </w:rPr>
        <w:t>:</w:t>
      </w:r>
      <w:r>
        <w:t xml:space="preserve"> Der 16-Bit-Unicode verwendet 16 Bit pro Zeichen und ist nach dem ASCII-Code entstanden, um auch Sonderzeichen verschiedener Sprachen codieren zu können. </w:t>
      </w:r>
    </w:p>
    <w:p w14:paraId="367B676F" w14:textId="15A71BFC" w:rsidR="00952CEF" w:rsidRDefault="00952CEF" w:rsidP="00CB4235">
      <w:pPr>
        <w:pStyle w:val="Listenabsatz"/>
        <w:numPr>
          <w:ilvl w:val="0"/>
          <w:numId w:val="36"/>
        </w:numPr>
        <w:spacing w:after="0"/>
      </w:pPr>
      <w:r>
        <w:t>Auch im Unicode soll sich der Zahlenwert der binären Codierung der Zeichen, die bereits im ASCII-Code enthalten sind, nicht verändern. Gib an, wie der 16-Bit Unicode des Großbuchstabens A lauten muss.</w:t>
      </w:r>
    </w:p>
    <w:p w14:paraId="4E0328C0" w14:textId="44C7C59F" w:rsidR="00CB4235" w:rsidRDefault="007E13E7" w:rsidP="00302145">
      <w:pPr>
        <w:pStyle w:val="Listenabsatz"/>
        <w:numPr>
          <w:ilvl w:val="0"/>
          <w:numId w:val="36"/>
        </w:numPr>
      </w:pPr>
      <w:r>
        <w:t>Berechne</w:t>
      </w:r>
      <w:r w:rsidR="00302145">
        <w:t>,</w:t>
      </w:r>
      <w:r>
        <w:t xml:space="preserve"> wie viele verschiedene Zeichen sich mit </w:t>
      </w:r>
      <w:r w:rsidR="00EF341B">
        <w:t xml:space="preserve">8 Bit und mit </w:t>
      </w:r>
      <w:r>
        <w:t xml:space="preserve">16 Bit </w:t>
      </w:r>
      <w:r w:rsidR="00EF341B">
        <w:t xml:space="preserve">jeweils </w:t>
      </w:r>
      <w:r>
        <w:t>codieren lassen.</w:t>
      </w:r>
    </w:p>
    <w:p w14:paraId="540EECA5" w14:textId="142EF587" w:rsidR="00CB4235" w:rsidRDefault="003927B6" w:rsidP="00CB4235">
      <w:pPr>
        <w:spacing w:after="120"/>
      </w:pPr>
      <w:r w:rsidRPr="00CB4235">
        <w:rPr>
          <w:b/>
          <w:bCs/>
        </w:rPr>
        <w:t xml:space="preserve">Aufgabe </w:t>
      </w:r>
      <w:r w:rsidR="00A22E61">
        <w:rPr>
          <w:b/>
          <w:bCs/>
        </w:rPr>
        <w:t>3</w:t>
      </w:r>
      <w:r w:rsidRPr="00CB4235">
        <w:rPr>
          <w:b/>
          <w:bCs/>
        </w:rPr>
        <w:t>:</w:t>
      </w:r>
      <w:r>
        <w:t xml:space="preserve"> In einer Spielshow beeindruckt ein Junge damit, dass er Wörter, die als ASCII-Code gegeben sind</w:t>
      </w:r>
      <w:r w:rsidR="00EF341B">
        <w:t>,</w:t>
      </w:r>
      <w:r>
        <w:t xml:space="preserve"> sehr schnell im Kopf decodieren kann. </w:t>
      </w:r>
      <w:r w:rsidR="00CB4235">
        <w:t xml:space="preserve">Hat er dazu den Code für jeden Buchstaben </w:t>
      </w:r>
      <w:r w:rsidR="00CB4235">
        <w:lastRenderedPageBreak/>
        <w:t>auswendig gelernt oder geht es vielleicht einfacher? Schau dir die binären Codes der ASCII-Tabelle für die Groß</w:t>
      </w:r>
      <w:r w:rsidR="00EF341B">
        <w:t>-</w:t>
      </w:r>
      <w:r w:rsidR="00CB4235">
        <w:t xml:space="preserve"> und die Kleinbuchstaben noch einmal genau an. Vergleiche auch die Codes der Großbuchstaben und der zugehörigen Kleinbuchstaben.</w:t>
      </w:r>
    </w:p>
    <w:p w14:paraId="373BEEF5" w14:textId="77777777" w:rsidR="00952CEF" w:rsidRPr="00302145" w:rsidRDefault="00952CEF" w:rsidP="00302145">
      <w:pPr>
        <w:pStyle w:val="berschrift2"/>
        <w:rPr>
          <w:b/>
          <w:bCs/>
        </w:rPr>
      </w:pPr>
      <w:r w:rsidRPr="00302145">
        <w:rPr>
          <w:b/>
          <w:bCs/>
        </w:rPr>
        <w:t>Dezimalzahlen als Binärzahlen darstellen</w:t>
      </w:r>
    </w:p>
    <w:p w14:paraId="114AFA7C" w14:textId="23C6295D" w:rsidR="00EF341B" w:rsidRPr="004B18B4" w:rsidRDefault="00952CEF" w:rsidP="00EF341B">
      <w:pPr>
        <w:rPr>
          <w:b/>
          <w:bCs/>
        </w:rPr>
      </w:pPr>
      <w:r>
        <w:t>In manchen Codetabellen für den ASCII-Code werden nur die Dezimalzahlen angegeben. Es ist auch möglich</w:t>
      </w:r>
      <w:r w:rsidR="00302145">
        <w:t>,</w:t>
      </w:r>
      <w:r>
        <w:t xml:space="preserve"> zu einer Dezimalzahl die entsprechende Binärzahl zu bestimmen, um so den passenden binären Code herauszufinden</w:t>
      </w:r>
      <w:r w:rsidR="00EF341B">
        <w:t>:</w:t>
      </w:r>
    </w:p>
    <w:p w14:paraId="0D902483" w14:textId="4A3E09AE" w:rsidR="00952CEF" w:rsidRDefault="00EF341B" w:rsidP="00952CEF">
      <w:r>
        <w:t xml:space="preserve">Wir </w:t>
      </w:r>
      <w:r w:rsidR="00952CEF">
        <w:t>suchen zunächst nach der größten Zweierpotenz, die in unsere Dezimalzahl passt. Bei der 78 (ASCII-Code für das große N) wäre das z. B. 2</w:t>
      </w:r>
      <w:r w:rsidR="00952CEF" w:rsidRPr="00E4315E">
        <w:rPr>
          <w:vertAlign w:val="superscript"/>
        </w:rPr>
        <w:t>6</w:t>
      </w:r>
      <w:r w:rsidR="00952CEF">
        <w:t xml:space="preserve"> = 64. Somit wissen wir, dass die Ziffer an der Position für 2</w:t>
      </w:r>
      <w:r w:rsidR="00952CEF">
        <w:rPr>
          <w:vertAlign w:val="superscript"/>
        </w:rPr>
        <w:t>6</w:t>
      </w:r>
      <w:r w:rsidR="00952CEF">
        <w:t xml:space="preserve"> eine 1 sein muss und dies die vorderste Stelle ist: </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952CEF" w14:paraId="4DF50F66"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DD56C5C" w14:textId="77777777" w:rsidR="00952CEF" w:rsidRDefault="00952CEF" w:rsidP="00DC5D91">
            <w:pPr>
              <w:tabs>
                <w:tab w:val="left" w:pos="780"/>
                <w:tab w:val="left" w:pos="1500"/>
                <w:tab w:val="left" w:pos="2250"/>
                <w:tab w:val="left" w:pos="2985"/>
                <w:tab w:val="left" w:pos="3690"/>
              </w:tabs>
              <w:jc w:val="both"/>
            </w:pPr>
            <w:r>
              <w:t>2er-Potenz</w:t>
            </w:r>
          </w:p>
        </w:tc>
        <w:tc>
          <w:tcPr>
            <w:tcW w:w="654" w:type="dxa"/>
          </w:tcPr>
          <w:p w14:paraId="2FAAFD2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4DBECB8F"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2B94199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6BA6C497"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77D0D607"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21AFD071"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0DC494D"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952CEF" w14:paraId="322BE994" w14:textId="77777777" w:rsidTr="00DC5D91">
        <w:tc>
          <w:tcPr>
            <w:cnfStyle w:val="001000000000" w:firstRow="0" w:lastRow="0" w:firstColumn="1" w:lastColumn="0" w:oddVBand="0" w:evenVBand="0" w:oddHBand="0" w:evenHBand="0" w:firstRowFirstColumn="0" w:firstRowLastColumn="0" w:lastRowFirstColumn="0" w:lastRowLastColumn="0"/>
            <w:tcW w:w="1228" w:type="dxa"/>
          </w:tcPr>
          <w:p w14:paraId="4D5CA2C8" w14:textId="77777777" w:rsidR="00952CEF" w:rsidRDefault="00952CEF" w:rsidP="00DC5D91">
            <w:pPr>
              <w:tabs>
                <w:tab w:val="left" w:pos="780"/>
                <w:tab w:val="left" w:pos="1500"/>
                <w:tab w:val="left" w:pos="2250"/>
                <w:tab w:val="left" w:pos="2985"/>
                <w:tab w:val="left" w:pos="3690"/>
              </w:tabs>
              <w:jc w:val="both"/>
            </w:pPr>
            <w:r>
              <w:t>Wert</w:t>
            </w:r>
          </w:p>
        </w:tc>
        <w:tc>
          <w:tcPr>
            <w:tcW w:w="654" w:type="dxa"/>
          </w:tcPr>
          <w:p w14:paraId="75DDAD9E"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545A73DE"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2D1BF406"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246D64FF"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13C843CF"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04DE2662"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59732A55"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w:t>
            </w:r>
          </w:p>
        </w:tc>
      </w:tr>
      <w:tr w:rsidR="00952CEF" w14:paraId="0C4B1D7E"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59AC9F6B" w14:textId="77777777" w:rsidR="00952CEF" w:rsidRDefault="00952CEF" w:rsidP="00DC5D91">
            <w:pPr>
              <w:tabs>
                <w:tab w:val="left" w:pos="780"/>
                <w:tab w:val="left" w:pos="1500"/>
                <w:tab w:val="left" w:pos="2250"/>
                <w:tab w:val="left" w:pos="2985"/>
                <w:tab w:val="left" w:pos="3690"/>
              </w:tabs>
              <w:jc w:val="both"/>
            </w:pPr>
            <w:r>
              <w:t>Beispiel</w:t>
            </w:r>
          </w:p>
        </w:tc>
        <w:tc>
          <w:tcPr>
            <w:tcW w:w="654" w:type="dxa"/>
          </w:tcPr>
          <w:p w14:paraId="4E6C9EBE"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3812B4D1"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0AF8EF1"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2A0B854D"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170594F8"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C30B833"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041748A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r>
    </w:tbl>
    <w:p w14:paraId="38B710B0" w14:textId="77777777" w:rsidR="00952CEF" w:rsidRDefault="00952CEF" w:rsidP="00952CEF">
      <w:pPr>
        <w:tabs>
          <w:tab w:val="left" w:pos="780"/>
          <w:tab w:val="left" w:pos="1500"/>
          <w:tab w:val="left" w:pos="2250"/>
          <w:tab w:val="left" w:pos="2985"/>
          <w:tab w:val="left" w:pos="3690"/>
        </w:tabs>
        <w:jc w:val="both"/>
      </w:pPr>
      <w:r>
        <w:t>Außerdem erhalten wir einen Rest von 78 - 64 = 14, der mithilfe der restlichen Stellen dargestellt werden muss. Wir füllen nun die Stellenwerttabelle beginnend bei der 64 von links nach rechts auf. Da jede Stelle nur die Ziffer 1 oder 0 haben kann, müssen wir für jede Stelle entscheiden, ob ihr Wert in den verbleibenden Rest passt oder nicht.</w:t>
      </w:r>
    </w:p>
    <w:p w14:paraId="62080654" w14:textId="77777777" w:rsidR="00952CEF" w:rsidRDefault="00952CEF" w:rsidP="00952CEF">
      <w:pPr>
        <w:tabs>
          <w:tab w:val="left" w:pos="780"/>
          <w:tab w:val="left" w:pos="1500"/>
          <w:tab w:val="left" w:pos="2250"/>
          <w:tab w:val="left" w:pos="2985"/>
          <w:tab w:val="left" w:pos="3690"/>
        </w:tabs>
        <w:jc w:val="both"/>
      </w:pPr>
      <w:r>
        <w:t>32 und 16 passen nicht in den Rest 14, daher tragen wir bei beiden Stellen eine 0 ein:</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952CEF" w14:paraId="702784F9"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68E7AEE9" w14:textId="77777777" w:rsidR="00952CEF" w:rsidRDefault="00952CEF" w:rsidP="00DC5D91">
            <w:pPr>
              <w:tabs>
                <w:tab w:val="left" w:pos="780"/>
                <w:tab w:val="left" w:pos="1500"/>
                <w:tab w:val="left" w:pos="2250"/>
                <w:tab w:val="left" w:pos="2985"/>
                <w:tab w:val="left" w:pos="3690"/>
              </w:tabs>
              <w:jc w:val="both"/>
            </w:pPr>
            <w:r>
              <w:t>2er-Potenz</w:t>
            </w:r>
          </w:p>
        </w:tc>
        <w:tc>
          <w:tcPr>
            <w:tcW w:w="654" w:type="dxa"/>
          </w:tcPr>
          <w:p w14:paraId="1B2E1E27"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53477B2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784CA83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2FDD208A"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51362593"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254C5145"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7BD687E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952CEF" w14:paraId="3F64BC1C" w14:textId="77777777" w:rsidTr="00DC5D91">
        <w:tc>
          <w:tcPr>
            <w:cnfStyle w:val="001000000000" w:firstRow="0" w:lastRow="0" w:firstColumn="1" w:lastColumn="0" w:oddVBand="0" w:evenVBand="0" w:oddHBand="0" w:evenHBand="0" w:firstRowFirstColumn="0" w:firstRowLastColumn="0" w:lastRowFirstColumn="0" w:lastRowLastColumn="0"/>
            <w:tcW w:w="1228" w:type="dxa"/>
          </w:tcPr>
          <w:p w14:paraId="3725342D" w14:textId="77777777" w:rsidR="00952CEF" w:rsidRDefault="00952CEF" w:rsidP="00DC5D91">
            <w:pPr>
              <w:tabs>
                <w:tab w:val="left" w:pos="780"/>
                <w:tab w:val="left" w:pos="1500"/>
                <w:tab w:val="left" w:pos="2250"/>
                <w:tab w:val="left" w:pos="2985"/>
                <w:tab w:val="left" w:pos="3690"/>
              </w:tabs>
              <w:jc w:val="both"/>
            </w:pPr>
            <w:r>
              <w:t>Wert</w:t>
            </w:r>
          </w:p>
        </w:tc>
        <w:tc>
          <w:tcPr>
            <w:tcW w:w="654" w:type="dxa"/>
          </w:tcPr>
          <w:p w14:paraId="294F7598"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685F1A7D"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2388182F"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371496B2"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2BE5F96A"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309E2DAD"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3F4B1B57"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w:t>
            </w:r>
          </w:p>
        </w:tc>
      </w:tr>
      <w:tr w:rsidR="00952CEF" w14:paraId="63B17FF2"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16916068" w14:textId="77777777" w:rsidR="00952CEF" w:rsidRDefault="00952CEF" w:rsidP="00DC5D91">
            <w:pPr>
              <w:tabs>
                <w:tab w:val="left" w:pos="780"/>
                <w:tab w:val="left" w:pos="1500"/>
                <w:tab w:val="left" w:pos="2250"/>
                <w:tab w:val="left" w:pos="2985"/>
                <w:tab w:val="left" w:pos="3690"/>
              </w:tabs>
              <w:jc w:val="both"/>
            </w:pPr>
            <w:r>
              <w:t>Beispiel</w:t>
            </w:r>
          </w:p>
        </w:tc>
        <w:tc>
          <w:tcPr>
            <w:tcW w:w="654" w:type="dxa"/>
          </w:tcPr>
          <w:p w14:paraId="622C2E47"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3F831FC"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73A2625E"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7A4977A"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4053E961"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6E2D01B5"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4FA763EE"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r>
    </w:tbl>
    <w:p w14:paraId="2B8642A1" w14:textId="77777777" w:rsidR="00952CEF" w:rsidRDefault="00952CEF" w:rsidP="00015E9C">
      <w:pPr>
        <w:tabs>
          <w:tab w:val="left" w:pos="780"/>
          <w:tab w:val="left" w:pos="1500"/>
          <w:tab w:val="left" w:pos="2250"/>
          <w:tab w:val="left" w:pos="2985"/>
          <w:tab w:val="left" w:pos="3690"/>
        </w:tabs>
        <w:spacing w:before="120"/>
        <w:jc w:val="both"/>
      </w:pPr>
      <w:r>
        <w:t>Die 8 passt in den Rest 14, daher tragen wir hier eine 1 ein und erhalten den neuen Rest 14 – 8 = 6:</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952CEF" w14:paraId="4006C5C8"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58B6DA8D" w14:textId="77777777" w:rsidR="00952CEF" w:rsidRDefault="00952CEF" w:rsidP="00DC5D91">
            <w:pPr>
              <w:tabs>
                <w:tab w:val="left" w:pos="780"/>
                <w:tab w:val="left" w:pos="1500"/>
                <w:tab w:val="left" w:pos="2250"/>
                <w:tab w:val="left" w:pos="2985"/>
                <w:tab w:val="left" w:pos="3690"/>
              </w:tabs>
              <w:jc w:val="both"/>
            </w:pPr>
            <w:r>
              <w:t>2er-Potenz</w:t>
            </w:r>
          </w:p>
        </w:tc>
        <w:tc>
          <w:tcPr>
            <w:tcW w:w="654" w:type="dxa"/>
          </w:tcPr>
          <w:p w14:paraId="79EB38AC"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4FEA1C7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6351DB9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56610C36"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641E58D8"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7B433F84"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5DE89E1E"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952CEF" w14:paraId="723DC3A6" w14:textId="77777777" w:rsidTr="00DC5D91">
        <w:tc>
          <w:tcPr>
            <w:cnfStyle w:val="001000000000" w:firstRow="0" w:lastRow="0" w:firstColumn="1" w:lastColumn="0" w:oddVBand="0" w:evenVBand="0" w:oddHBand="0" w:evenHBand="0" w:firstRowFirstColumn="0" w:firstRowLastColumn="0" w:lastRowFirstColumn="0" w:lastRowLastColumn="0"/>
            <w:tcW w:w="1228" w:type="dxa"/>
          </w:tcPr>
          <w:p w14:paraId="5EDE5E2C" w14:textId="77777777" w:rsidR="00952CEF" w:rsidRDefault="00952CEF" w:rsidP="00DC5D91">
            <w:pPr>
              <w:tabs>
                <w:tab w:val="left" w:pos="780"/>
                <w:tab w:val="left" w:pos="1500"/>
                <w:tab w:val="left" w:pos="2250"/>
                <w:tab w:val="left" w:pos="2985"/>
                <w:tab w:val="left" w:pos="3690"/>
              </w:tabs>
              <w:jc w:val="both"/>
            </w:pPr>
            <w:r>
              <w:t>Wert</w:t>
            </w:r>
          </w:p>
        </w:tc>
        <w:tc>
          <w:tcPr>
            <w:tcW w:w="654" w:type="dxa"/>
          </w:tcPr>
          <w:p w14:paraId="13CFB9FE"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231F105B"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79C326AE"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4EAFE72F"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4D44C739"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629BA4AE"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0809924A"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w:t>
            </w:r>
          </w:p>
        </w:tc>
      </w:tr>
      <w:tr w:rsidR="00952CEF" w14:paraId="1BF23482"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46879BEF" w14:textId="77777777" w:rsidR="00952CEF" w:rsidRDefault="00952CEF" w:rsidP="00DC5D91">
            <w:pPr>
              <w:tabs>
                <w:tab w:val="left" w:pos="780"/>
                <w:tab w:val="left" w:pos="1500"/>
                <w:tab w:val="left" w:pos="2250"/>
                <w:tab w:val="left" w:pos="2985"/>
                <w:tab w:val="left" w:pos="3690"/>
              </w:tabs>
              <w:jc w:val="both"/>
            </w:pPr>
            <w:r>
              <w:t>Beispiel</w:t>
            </w:r>
          </w:p>
        </w:tc>
        <w:tc>
          <w:tcPr>
            <w:tcW w:w="654" w:type="dxa"/>
          </w:tcPr>
          <w:p w14:paraId="5B75F79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57A7440D"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6EA806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2D4D263F"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03C0FA2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4" w:type="dxa"/>
          </w:tcPr>
          <w:p w14:paraId="1D499E02"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2C3F8586"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r>
    </w:tbl>
    <w:p w14:paraId="35D51600" w14:textId="77777777" w:rsidR="00952CEF" w:rsidRDefault="00952CEF" w:rsidP="00952CEF">
      <w:pPr>
        <w:tabs>
          <w:tab w:val="left" w:pos="780"/>
          <w:tab w:val="left" w:pos="1500"/>
          <w:tab w:val="left" w:pos="2250"/>
          <w:tab w:val="left" w:pos="2985"/>
          <w:tab w:val="left" w:pos="3690"/>
        </w:tabs>
        <w:spacing w:before="120"/>
        <w:jc w:val="both"/>
      </w:pPr>
      <w:r>
        <w:t>Die 4 passt in den Rest 6, daher tragen wir hier eine 1 ein und erhalten den neuen Rest 6 – 4 = 2:</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952CEF" w14:paraId="3D6D96BB"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4AB9CF5F" w14:textId="77777777" w:rsidR="00952CEF" w:rsidRDefault="00952CEF" w:rsidP="00DC5D91">
            <w:pPr>
              <w:tabs>
                <w:tab w:val="left" w:pos="780"/>
                <w:tab w:val="left" w:pos="1500"/>
                <w:tab w:val="left" w:pos="2250"/>
                <w:tab w:val="left" w:pos="2985"/>
                <w:tab w:val="left" w:pos="3690"/>
              </w:tabs>
              <w:jc w:val="both"/>
            </w:pPr>
            <w:r>
              <w:t>2er-Potenz</w:t>
            </w:r>
          </w:p>
        </w:tc>
        <w:tc>
          <w:tcPr>
            <w:tcW w:w="654" w:type="dxa"/>
          </w:tcPr>
          <w:p w14:paraId="55555364"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456D020A"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01F403E4"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0945F588"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5BE9229F"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19E211C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10D10305"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952CEF" w14:paraId="53B6FA37" w14:textId="77777777" w:rsidTr="00DC5D91">
        <w:tc>
          <w:tcPr>
            <w:cnfStyle w:val="001000000000" w:firstRow="0" w:lastRow="0" w:firstColumn="1" w:lastColumn="0" w:oddVBand="0" w:evenVBand="0" w:oddHBand="0" w:evenHBand="0" w:firstRowFirstColumn="0" w:firstRowLastColumn="0" w:lastRowFirstColumn="0" w:lastRowLastColumn="0"/>
            <w:tcW w:w="1228" w:type="dxa"/>
          </w:tcPr>
          <w:p w14:paraId="303C5B73" w14:textId="77777777" w:rsidR="00952CEF" w:rsidRDefault="00952CEF" w:rsidP="00DC5D91">
            <w:pPr>
              <w:tabs>
                <w:tab w:val="left" w:pos="780"/>
                <w:tab w:val="left" w:pos="1500"/>
                <w:tab w:val="left" w:pos="2250"/>
                <w:tab w:val="left" w:pos="2985"/>
                <w:tab w:val="left" w:pos="3690"/>
              </w:tabs>
              <w:jc w:val="both"/>
            </w:pPr>
            <w:r>
              <w:t>Wert</w:t>
            </w:r>
          </w:p>
        </w:tc>
        <w:tc>
          <w:tcPr>
            <w:tcW w:w="654" w:type="dxa"/>
          </w:tcPr>
          <w:p w14:paraId="168D2A9D"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40A888B9"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1C920A2F"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299D72E9"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184E1336"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0643CBCC"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71EE0807"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w:t>
            </w:r>
          </w:p>
        </w:tc>
      </w:tr>
      <w:tr w:rsidR="00952CEF" w14:paraId="03EA6C84"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DA9EB9F" w14:textId="77777777" w:rsidR="00952CEF" w:rsidRDefault="00952CEF" w:rsidP="00DC5D91">
            <w:pPr>
              <w:tabs>
                <w:tab w:val="left" w:pos="780"/>
                <w:tab w:val="left" w:pos="1500"/>
                <w:tab w:val="left" w:pos="2250"/>
                <w:tab w:val="left" w:pos="2985"/>
                <w:tab w:val="left" w:pos="3690"/>
              </w:tabs>
              <w:jc w:val="both"/>
            </w:pPr>
            <w:r>
              <w:t>Beispiel</w:t>
            </w:r>
          </w:p>
        </w:tc>
        <w:tc>
          <w:tcPr>
            <w:tcW w:w="654" w:type="dxa"/>
          </w:tcPr>
          <w:p w14:paraId="6AC0EBDB"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06251A23"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58686191"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3773E20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73B1EA2C"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0B718177"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c>
          <w:tcPr>
            <w:tcW w:w="655" w:type="dxa"/>
          </w:tcPr>
          <w:p w14:paraId="1C805FDD"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r>
    </w:tbl>
    <w:p w14:paraId="5351C584" w14:textId="77777777" w:rsidR="00952CEF" w:rsidRDefault="00952CEF" w:rsidP="00952CEF">
      <w:pPr>
        <w:tabs>
          <w:tab w:val="left" w:pos="780"/>
          <w:tab w:val="left" w:pos="1500"/>
          <w:tab w:val="left" w:pos="2250"/>
          <w:tab w:val="left" w:pos="2985"/>
          <w:tab w:val="left" w:pos="3690"/>
        </w:tabs>
        <w:spacing w:before="120"/>
        <w:jc w:val="both"/>
      </w:pPr>
      <w:r>
        <w:t>Die 2 passt in den Rest 2, daher tragen wir hier eine 1 ein und erhalten den neuen Rest 2 – 2 = 0:</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952CEF" w14:paraId="7C349B0A"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3133053" w14:textId="77777777" w:rsidR="00952CEF" w:rsidRDefault="00952CEF" w:rsidP="00DC5D91">
            <w:pPr>
              <w:tabs>
                <w:tab w:val="left" w:pos="780"/>
                <w:tab w:val="left" w:pos="1500"/>
                <w:tab w:val="left" w:pos="2250"/>
                <w:tab w:val="left" w:pos="2985"/>
                <w:tab w:val="left" w:pos="3690"/>
              </w:tabs>
              <w:jc w:val="both"/>
            </w:pPr>
            <w:r>
              <w:t>2er-Potenz</w:t>
            </w:r>
          </w:p>
        </w:tc>
        <w:tc>
          <w:tcPr>
            <w:tcW w:w="654" w:type="dxa"/>
          </w:tcPr>
          <w:p w14:paraId="12318BB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11C8A6E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59B691E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4C07288C"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49AB6B76"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5046573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358CF8E1"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952CEF" w14:paraId="4696779A" w14:textId="77777777" w:rsidTr="00DC5D91">
        <w:tc>
          <w:tcPr>
            <w:cnfStyle w:val="001000000000" w:firstRow="0" w:lastRow="0" w:firstColumn="1" w:lastColumn="0" w:oddVBand="0" w:evenVBand="0" w:oddHBand="0" w:evenHBand="0" w:firstRowFirstColumn="0" w:firstRowLastColumn="0" w:lastRowFirstColumn="0" w:lastRowLastColumn="0"/>
            <w:tcW w:w="1228" w:type="dxa"/>
          </w:tcPr>
          <w:p w14:paraId="092CBD88" w14:textId="77777777" w:rsidR="00952CEF" w:rsidRDefault="00952CEF" w:rsidP="00DC5D91">
            <w:pPr>
              <w:tabs>
                <w:tab w:val="left" w:pos="780"/>
                <w:tab w:val="left" w:pos="1500"/>
                <w:tab w:val="left" w:pos="2250"/>
                <w:tab w:val="left" w:pos="2985"/>
                <w:tab w:val="left" w:pos="3690"/>
              </w:tabs>
              <w:jc w:val="both"/>
            </w:pPr>
            <w:r>
              <w:t>Wert</w:t>
            </w:r>
          </w:p>
        </w:tc>
        <w:tc>
          <w:tcPr>
            <w:tcW w:w="654" w:type="dxa"/>
          </w:tcPr>
          <w:p w14:paraId="146FB74B"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1CD76428"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0E2A16F2"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7FBEEF2B"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5AEA39BC"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66B5B78A"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644F0598"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w:t>
            </w:r>
          </w:p>
        </w:tc>
      </w:tr>
      <w:tr w:rsidR="00952CEF" w14:paraId="0E017313"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1577318E" w14:textId="77777777" w:rsidR="00952CEF" w:rsidRDefault="00952CEF" w:rsidP="00DC5D91">
            <w:pPr>
              <w:tabs>
                <w:tab w:val="left" w:pos="780"/>
                <w:tab w:val="left" w:pos="1500"/>
                <w:tab w:val="left" w:pos="2250"/>
                <w:tab w:val="left" w:pos="2985"/>
                <w:tab w:val="left" w:pos="3690"/>
              </w:tabs>
              <w:jc w:val="both"/>
            </w:pPr>
            <w:r>
              <w:t>Beispiel</w:t>
            </w:r>
          </w:p>
        </w:tc>
        <w:tc>
          <w:tcPr>
            <w:tcW w:w="654" w:type="dxa"/>
          </w:tcPr>
          <w:p w14:paraId="18B4C99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AA55CE5"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64E9B73F"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7527E7F7"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16FAE725"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32822606"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45F974C5"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p>
        </w:tc>
      </w:tr>
    </w:tbl>
    <w:p w14:paraId="68A85AA5" w14:textId="77777777" w:rsidR="00952CEF" w:rsidRDefault="00952CEF" w:rsidP="00952CEF">
      <w:pPr>
        <w:tabs>
          <w:tab w:val="left" w:pos="780"/>
          <w:tab w:val="left" w:pos="1500"/>
          <w:tab w:val="left" w:pos="2250"/>
          <w:tab w:val="left" w:pos="2985"/>
          <w:tab w:val="left" w:pos="3690"/>
        </w:tabs>
        <w:spacing w:before="120" w:after="0"/>
        <w:jc w:val="both"/>
      </w:pPr>
      <w:r>
        <w:t>Anhand des Restes 0 erkennen wir, dass wir die Zahl vollständig in Summanden zerlegt haben, die den Stellen im Binärsystem entsprechen: 78 = 64 + 8 + 4 + 2</w:t>
      </w:r>
    </w:p>
    <w:p w14:paraId="1DAA555E" w14:textId="77777777" w:rsidR="00952CEF" w:rsidRDefault="00952CEF" w:rsidP="00952CEF">
      <w:pPr>
        <w:tabs>
          <w:tab w:val="left" w:pos="780"/>
          <w:tab w:val="left" w:pos="1500"/>
          <w:tab w:val="left" w:pos="2250"/>
          <w:tab w:val="left" w:pos="2985"/>
          <w:tab w:val="left" w:pos="3690"/>
        </w:tabs>
        <w:jc w:val="both"/>
      </w:pPr>
      <w:r>
        <w:t>Für die verbleibenden Stellen, hier die letzte Stelle, können wir daher eine 0 eintragen:</w:t>
      </w:r>
    </w:p>
    <w:tbl>
      <w:tblPr>
        <w:tblStyle w:val="Gitternetztabelle4Akzent6"/>
        <w:tblW w:w="5807" w:type="dxa"/>
        <w:tblLook w:val="0480" w:firstRow="0" w:lastRow="0" w:firstColumn="1" w:lastColumn="0" w:noHBand="0" w:noVBand="1"/>
      </w:tblPr>
      <w:tblGrid>
        <w:gridCol w:w="1228"/>
        <w:gridCol w:w="654"/>
        <w:gridCol w:w="654"/>
        <w:gridCol w:w="654"/>
        <w:gridCol w:w="654"/>
        <w:gridCol w:w="654"/>
        <w:gridCol w:w="654"/>
        <w:gridCol w:w="655"/>
      </w:tblGrid>
      <w:tr w:rsidR="00952CEF" w14:paraId="38637878"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2A99C06E" w14:textId="77777777" w:rsidR="00952CEF" w:rsidRDefault="00952CEF" w:rsidP="00DC5D91">
            <w:pPr>
              <w:tabs>
                <w:tab w:val="left" w:pos="780"/>
                <w:tab w:val="left" w:pos="1500"/>
                <w:tab w:val="left" w:pos="2250"/>
                <w:tab w:val="left" w:pos="2985"/>
                <w:tab w:val="left" w:pos="3690"/>
              </w:tabs>
              <w:jc w:val="both"/>
            </w:pPr>
            <w:r>
              <w:t>2er-Potenz</w:t>
            </w:r>
          </w:p>
        </w:tc>
        <w:tc>
          <w:tcPr>
            <w:tcW w:w="654" w:type="dxa"/>
          </w:tcPr>
          <w:p w14:paraId="6778082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6</w:t>
            </w:r>
          </w:p>
        </w:tc>
        <w:tc>
          <w:tcPr>
            <w:tcW w:w="654" w:type="dxa"/>
          </w:tcPr>
          <w:p w14:paraId="02DE02B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5</w:t>
            </w:r>
          </w:p>
        </w:tc>
        <w:tc>
          <w:tcPr>
            <w:tcW w:w="654" w:type="dxa"/>
          </w:tcPr>
          <w:p w14:paraId="1A19BBBC"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4</w:t>
            </w:r>
          </w:p>
        </w:tc>
        <w:tc>
          <w:tcPr>
            <w:tcW w:w="654" w:type="dxa"/>
          </w:tcPr>
          <w:p w14:paraId="6843CBB3"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3</w:t>
            </w:r>
          </w:p>
        </w:tc>
        <w:tc>
          <w:tcPr>
            <w:tcW w:w="654" w:type="dxa"/>
          </w:tcPr>
          <w:p w14:paraId="0BEA8FE9"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2</w:t>
            </w:r>
          </w:p>
        </w:tc>
        <w:tc>
          <w:tcPr>
            <w:tcW w:w="654" w:type="dxa"/>
          </w:tcPr>
          <w:p w14:paraId="409F971D"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sidRPr="00D67299">
              <w:rPr>
                <w:vertAlign w:val="superscript"/>
              </w:rPr>
              <w:t>1</w:t>
            </w:r>
          </w:p>
        </w:tc>
        <w:tc>
          <w:tcPr>
            <w:tcW w:w="655" w:type="dxa"/>
          </w:tcPr>
          <w:p w14:paraId="45751996"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2</w:t>
            </w:r>
            <w:r>
              <w:rPr>
                <w:vertAlign w:val="superscript"/>
              </w:rPr>
              <w:t>0</w:t>
            </w:r>
          </w:p>
        </w:tc>
      </w:tr>
      <w:tr w:rsidR="00952CEF" w14:paraId="708DC176" w14:textId="77777777" w:rsidTr="00DC5D91">
        <w:tc>
          <w:tcPr>
            <w:cnfStyle w:val="001000000000" w:firstRow="0" w:lastRow="0" w:firstColumn="1" w:lastColumn="0" w:oddVBand="0" w:evenVBand="0" w:oddHBand="0" w:evenHBand="0" w:firstRowFirstColumn="0" w:firstRowLastColumn="0" w:lastRowFirstColumn="0" w:lastRowLastColumn="0"/>
            <w:tcW w:w="1228" w:type="dxa"/>
          </w:tcPr>
          <w:p w14:paraId="5B11596D" w14:textId="77777777" w:rsidR="00952CEF" w:rsidRDefault="00952CEF" w:rsidP="00DC5D91">
            <w:pPr>
              <w:tabs>
                <w:tab w:val="left" w:pos="780"/>
                <w:tab w:val="left" w:pos="1500"/>
                <w:tab w:val="left" w:pos="2250"/>
                <w:tab w:val="left" w:pos="2985"/>
                <w:tab w:val="left" w:pos="3690"/>
              </w:tabs>
              <w:jc w:val="both"/>
            </w:pPr>
            <w:r>
              <w:t>Wert</w:t>
            </w:r>
          </w:p>
        </w:tc>
        <w:tc>
          <w:tcPr>
            <w:tcW w:w="654" w:type="dxa"/>
          </w:tcPr>
          <w:p w14:paraId="43A08F87"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64</w:t>
            </w:r>
          </w:p>
        </w:tc>
        <w:tc>
          <w:tcPr>
            <w:tcW w:w="654" w:type="dxa"/>
          </w:tcPr>
          <w:p w14:paraId="01AEFB39"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32</w:t>
            </w:r>
          </w:p>
        </w:tc>
        <w:tc>
          <w:tcPr>
            <w:tcW w:w="654" w:type="dxa"/>
          </w:tcPr>
          <w:p w14:paraId="30E870A1"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16</w:t>
            </w:r>
          </w:p>
        </w:tc>
        <w:tc>
          <w:tcPr>
            <w:tcW w:w="654" w:type="dxa"/>
          </w:tcPr>
          <w:p w14:paraId="6035AFCC"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8</w:t>
            </w:r>
          </w:p>
        </w:tc>
        <w:tc>
          <w:tcPr>
            <w:tcW w:w="654" w:type="dxa"/>
          </w:tcPr>
          <w:p w14:paraId="06A617C1"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4</w:t>
            </w:r>
          </w:p>
        </w:tc>
        <w:tc>
          <w:tcPr>
            <w:tcW w:w="654" w:type="dxa"/>
          </w:tcPr>
          <w:p w14:paraId="2CE9F725"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2</w:t>
            </w:r>
          </w:p>
        </w:tc>
        <w:tc>
          <w:tcPr>
            <w:tcW w:w="655" w:type="dxa"/>
          </w:tcPr>
          <w:p w14:paraId="26BB0A7A" w14:textId="77777777" w:rsidR="00952CEF" w:rsidRDefault="00952CEF" w:rsidP="00DC5D91">
            <w:pPr>
              <w:tabs>
                <w:tab w:val="left" w:pos="780"/>
                <w:tab w:val="left" w:pos="1500"/>
                <w:tab w:val="left" w:pos="2250"/>
                <w:tab w:val="left" w:pos="2985"/>
                <w:tab w:val="left" w:pos="3690"/>
              </w:tabs>
              <w:jc w:val="right"/>
              <w:cnfStyle w:val="000000000000" w:firstRow="0" w:lastRow="0" w:firstColumn="0" w:lastColumn="0" w:oddVBand="0" w:evenVBand="0" w:oddHBand="0" w:evenHBand="0" w:firstRowFirstColumn="0" w:firstRowLastColumn="0" w:lastRowFirstColumn="0" w:lastRowLastColumn="0"/>
            </w:pPr>
            <w:r>
              <w:t>1</w:t>
            </w:r>
          </w:p>
        </w:tc>
      </w:tr>
      <w:tr w:rsidR="00952CEF" w14:paraId="12763514" w14:textId="77777777" w:rsidTr="00DC5D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28" w:type="dxa"/>
          </w:tcPr>
          <w:p w14:paraId="0943AF3A" w14:textId="77777777" w:rsidR="00952CEF" w:rsidRDefault="00952CEF" w:rsidP="00DC5D91">
            <w:pPr>
              <w:tabs>
                <w:tab w:val="left" w:pos="780"/>
                <w:tab w:val="left" w:pos="1500"/>
                <w:tab w:val="left" w:pos="2250"/>
                <w:tab w:val="left" w:pos="2985"/>
                <w:tab w:val="left" w:pos="3690"/>
              </w:tabs>
              <w:jc w:val="both"/>
            </w:pPr>
            <w:r>
              <w:t>Beispiel</w:t>
            </w:r>
          </w:p>
        </w:tc>
        <w:tc>
          <w:tcPr>
            <w:tcW w:w="654" w:type="dxa"/>
          </w:tcPr>
          <w:p w14:paraId="04A5F228"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D4790D7"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6D8C7DAA"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c>
          <w:tcPr>
            <w:tcW w:w="654" w:type="dxa"/>
          </w:tcPr>
          <w:p w14:paraId="41BDE2CF"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2CB30960"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4" w:type="dxa"/>
          </w:tcPr>
          <w:p w14:paraId="6B7B6A1C"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1</w:t>
            </w:r>
          </w:p>
        </w:tc>
        <w:tc>
          <w:tcPr>
            <w:tcW w:w="655" w:type="dxa"/>
          </w:tcPr>
          <w:p w14:paraId="78A2A3E3" w14:textId="77777777" w:rsidR="00952CEF" w:rsidRDefault="00952CEF" w:rsidP="00DC5D91">
            <w:pPr>
              <w:tabs>
                <w:tab w:val="left" w:pos="780"/>
                <w:tab w:val="left" w:pos="1500"/>
                <w:tab w:val="left" w:pos="2250"/>
                <w:tab w:val="left" w:pos="2985"/>
                <w:tab w:val="left" w:pos="3690"/>
              </w:tabs>
              <w:jc w:val="right"/>
              <w:cnfStyle w:val="000000100000" w:firstRow="0" w:lastRow="0" w:firstColumn="0" w:lastColumn="0" w:oddVBand="0" w:evenVBand="0" w:oddHBand="1" w:evenHBand="0" w:firstRowFirstColumn="0" w:firstRowLastColumn="0" w:lastRowFirstColumn="0" w:lastRowLastColumn="0"/>
            </w:pPr>
            <w:r>
              <w:t>0</w:t>
            </w:r>
          </w:p>
        </w:tc>
      </w:tr>
    </w:tbl>
    <w:p w14:paraId="2C0B8634" w14:textId="6D44A650" w:rsidR="0041415D" w:rsidRDefault="00952CEF" w:rsidP="0006357B">
      <w:pPr>
        <w:tabs>
          <w:tab w:val="left" w:pos="780"/>
          <w:tab w:val="left" w:pos="1500"/>
          <w:tab w:val="left" w:pos="2250"/>
          <w:tab w:val="left" w:pos="2985"/>
          <w:tab w:val="left" w:pos="3690"/>
        </w:tabs>
        <w:spacing w:before="120"/>
        <w:jc w:val="both"/>
        <w:rPr>
          <w:rFonts w:asciiTheme="majorHAnsi" w:eastAsiaTheme="majorEastAsia" w:hAnsiTheme="majorHAnsi" w:cstheme="majorBidi"/>
          <w:b/>
          <w:bCs/>
          <w:i/>
          <w:iCs/>
          <w:color w:val="8CBD3A"/>
        </w:rPr>
      </w:pPr>
      <w:r>
        <w:t>Die Zahl 78 entspricht im Binärsystem also der Zahl 100 1110: (78)</w:t>
      </w:r>
      <w:r w:rsidRPr="00F70753">
        <w:rPr>
          <w:vertAlign w:val="subscript"/>
        </w:rPr>
        <w:t>10</w:t>
      </w:r>
      <w:r>
        <w:t xml:space="preserve"> = (1001110)</w:t>
      </w:r>
      <w:r w:rsidRPr="00F70753">
        <w:rPr>
          <w:vertAlign w:val="subscript"/>
        </w:rPr>
        <w:t>2</w:t>
      </w:r>
      <w:r w:rsidR="0041415D">
        <w:rPr>
          <w:b/>
          <w:bCs/>
        </w:rPr>
        <w:br w:type="page"/>
      </w:r>
    </w:p>
    <w:p w14:paraId="6733D926" w14:textId="0C6DD1FC" w:rsidR="00952CEF" w:rsidRPr="00F902DB" w:rsidRDefault="00952CEF" w:rsidP="00952CEF">
      <w:pPr>
        <w:spacing w:before="120" w:after="0"/>
        <w:rPr>
          <w:b/>
          <w:bCs/>
        </w:rPr>
      </w:pPr>
      <w:r w:rsidRPr="00F902DB">
        <w:rPr>
          <w:b/>
          <w:bCs/>
        </w:rPr>
        <w:lastRenderedPageBreak/>
        <w:t xml:space="preserve">Aufgabe </w:t>
      </w:r>
      <w:r w:rsidR="00A22E61">
        <w:rPr>
          <w:b/>
          <w:bCs/>
        </w:rPr>
        <w:t>4</w:t>
      </w:r>
      <w:r w:rsidRPr="00F902DB">
        <w:rPr>
          <w:b/>
          <w:bCs/>
        </w:rPr>
        <w:t xml:space="preserve">: </w:t>
      </w:r>
    </w:p>
    <w:p w14:paraId="17184558" w14:textId="042DA0B1" w:rsidR="003927B6" w:rsidRDefault="00952CEF" w:rsidP="007E118E">
      <w:pPr>
        <w:pStyle w:val="Listenabsatz"/>
        <w:numPr>
          <w:ilvl w:val="0"/>
          <w:numId w:val="35"/>
        </w:numPr>
      </w:pPr>
      <w:r>
        <w:t xml:space="preserve">Bestimme die </w:t>
      </w:r>
      <w:r w:rsidR="00015E9C">
        <w:t>Binärd</w:t>
      </w:r>
      <w:r>
        <w:t>arstellung der Zahlen 99 und 50. Welche Zeichen codieren diese Zahlen gemäß des ASCII-Codes?</w:t>
      </w:r>
    </w:p>
    <w:p w14:paraId="03CA4E34" w14:textId="5806A1A3" w:rsidR="00952CEF" w:rsidRDefault="00952CEF" w:rsidP="007E118E">
      <w:pPr>
        <w:pStyle w:val="Listenabsatz"/>
        <w:numPr>
          <w:ilvl w:val="0"/>
          <w:numId w:val="35"/>
        </w:numPr>
      </w:pPr>
      <w:r>
        <w:t>Justus behauptet</w:t>
      </w:r>
      <w:r w:rsidR="00302145">
        <w:t>: „I</w:t>
      </w:r>
      <w:r>
        <w:t>ch muss mir nur merken, dass der Großbuchstabe A im ASCII-Code mit der Zahl 65 und der Kleinbuchstabe a mit der Zahl 97 codiert wird, dann kann ich mir die binäre Codierung aller Groß- und Kleinbuchstaben herleiten.</w:t>
      </w:r>
      <w:r w:rsidR="00302145">
        <w:t>“</w:t>
      </w:r>
      <w:r>
        <w:t xml:space="preserve"> Nimm Stellung.</w:t>
      </w:r>
    </w:p>
    <w:p w14:paraId="0B799629" w14:textId="27B80E10" w:rsidR="0006357B" w:rsidRDefault="00026F3B" w:rsidP="00026F3B">
      <w:r w:rsidRPr="00026F3B">
        <w:rPr>
          <w:b/>
          <w:bCs/>
        </w:rPr>
        <w:t xml:space="preserve">Aufgabe </w:t>
      </w:r>
      <w:r w:rsidR="00A22E61">
        <w:rPr>
          <w:b/>
          <w:bCs/>
        </w:rPr>
        <w:t>5</w:t>
      </w:r>
      <w:r w:rsidRPr="00026F3B">
        <w:rPr>
          <w:b/>
          <w:bCs/>
        </w:rPr>
        <w:t>:</w:t>
      </w:r>
      <w:r>
        <w:t xml:space="preserve"> Begründe: Wenn man Daten mithilfe von Zahlen beschreiben bzw. codieren kann, lässt sich daraus ein Binärcode ableiten.</w:t>
      </w:r>
    </w:p>
    <w:p w14:paraId="6D8308D2" w14:textId="7D35CAB8" w:rsidR="0006357B" w:rsidRDefault="0006357B" w:rsidP="000B7C1D">
      <w:pPr>
        <w:spacing w:after="0"/>
        <w:rPr>
          <w:rFonts w:asciiTheme="majorHAnsi" w:eastAsiaTheme="majorEastAsia" w:hAnsiTheme="majorHAnsi" w:cstheme="majorBidi"/>
          <w:color w:val="8CBD3A"/>
          <w:sz w:val="26"/>
          <w:szCs w:val="26"/>
        </w:rPr>
      </w:pPr>
    </w:p>
    <w:p w14:paraId="13AEE46A" w14:textId="030641B7" w:rsidR="0006357B" w:rsidRDefault="0006357B" w:rsidP="000B7C1D">
      <w:pPr>
        <w:spacing w:after="0"/>
        <w:rPr>
          <w:rFonts w:asciiTheme="majorHAnsi" w:eastAsiaTheme="majorEastAsia" w:hAnsiTheme="majorHAnsi" w:cstheme="majorBidi"/>
          <w:color w:val="8CBD3A"/>
          <w:sz w:val="26"/>
          <w:szCs w:val="26"/>
        </w:rPr>
      </w:pPr>
    </w:p>
    <w:p w14:paraId="2213BDC8" w14:textId="4DD83EEA" w:rsidR="0006357B" w:rsidRDefault="0006357B" w:rsidP="000B7C1D">
      <w:pPr>
        <w:spacing w:after="0"/>
        <w:rPr>
          <w:rFonts w:asciiTheme="majorHAnsi" w:eastAsiaTheme="majorEastAsia" w:hAnsiTheme="majorHAnsi" w:cstheme="majorBidi"/>
          <w:color w:val="8CBD3A"/>
          <w:sz w:val="26"/>
          <w:szCs w:val="26"/>
        </w:rPr>
      </w:pPr>
    </w:p>
    <w:p w14:paraId="7BF26335" w14:textId="00ACF2F0" w:rsidR="0006357B" w:rsidRDefault="0006357B" w:rsidP="000B7C1D">
      <w:pPr>
        <w:spacing w:after="0"/>
        <w:rPr>
          <w:rFonts w:asciiTheme="majorHAnsi" w:eastAsiaTheme="majorEastAsia" w:hAnsiTheme="majorHAnsi" w:cstheme="majorBidi"/>
          <w:color w:val="8CBD3A"/>
          <w:sz w:val="26"/>
          <w:szCs w:val="26"/>
        </w:rPr>
      </w:pPr>
    </w:p>
    <w:p w14:paraId="05F0A1B4" w14:textId="27BA8475" w:rsidR="0006357B" w:rsidRDefault="0006357B" w:rsidP="000B7C1D">
      <w:pPr>
        <w:spacing w:after="0"/>
        <w:rPr>
          <w:rFonts w:asciiTheme="majorHAnsi" w:eastAsiaTheme="majorEastAsia" w:hAnsiTheme="majorHAnsi" w:cstheme="majorBidi"/>
          <w:color w:val="8CBD3A"/>
          <w:sz w:val="26"/>
          <w:szCs w:val="26"/>
        </w:rPr>
      </w:pPr>
    </w:p>
    <w:p w14:paraId="3978531F" w14:textId="35B2329A" w:rsidR="0006357B" w:rsidRDefault="0006357B" w:rsidP="000B7C1D">
      <w:pPr>
        <w:spacing w:after="0"/>
        <w:rPr>
          <w:rFonts w:asciiTheme="majorHAnsi" w:eastAsiaTheme="majorEastAsia" w:hAnsiTheme="majorHAnsi" w:cstheme="majorBidi"/>
          <w:color w:val="8CBD3A"/>
          <w:sz w:val="26"/>
          <w:szCs w:val="26"/>
        </w:rPr>
      </w:pPr>
    </w:p>
    <w:p w14:paraId="104C07C1" w14:textId="5F1EAF22" w:rsidR="0006357B" w:rsidRDefault="0006357B" w:rsidP="000B7C1D">
      <w:pPr>
        <w:spacing w:after="0"/>
        <w:rPr>
          <w:rFonts w:asciiTheme="majorHAnsi" w:eastAsiaTheme="majorEastAsia" w:hAnsiTheme="majorHAnsi" w:cstheme="majorBidi"/>
          <w:color w:val="8CBD3A"/>
          <w:sz w:val="26"/>
          <w:szCs w:val="26"/>
        </w:rPr>
      </w:pPr>
    </w:p>
    <w:p w14:paraId="37318FD5" w14:textId="0FAC9D4B" w:rsidR="0006357B" w:rsidRDefault="0006357B" w:rsidP="000B7C1D">
      <w:pPr>
        <w:spacing w:after="0"/>
        <w:rPr>
          <w:rFonts w:asciiTheme="majorHAnsi" w:eastAsiaTheme="majorEastAsia" w:hAnsiTheme="majorHAnsi" w:cstheme="majorBidi"/>
          <w:color w:val="8CBD3A"/>
          <w:sz w:val="26"/>
          <w:szCs w:val="26"/>
        </w:rPr>
      </w:pPr>
    </w:p>
    <w:p w14:paraId="6C1B0B07" w14:textId="64830201" w:rsidR="0002432A" w:rsidRDefault="0002432A" w:rsidP="000B7C1D">
      <w:pPr>
        <w:spacing w:after="0"/>
        <w:rPr>
          <w:rFonts w:asciiTheme="majorHAnsi" w:eastAsiaTheme="majorEastAsia" w:hAnsiTheme="majorHAnsi" w:cstheme="majorBidi"/>
          <w:color w:val="8CBD3A"/>
          <w:sz w:val="26"/>
          <w:szCs w:val="26"/>
        </w:rPr>
      </w:pPr>
    </w:p>
    <w:p w14:paraId="10F0C0F3" w14:textId="4E09B0F0" w:rsidR="0002432A" w:rsidRDefault="0002432A" w:rsidP="000B7C1D">
      <w:pPr>
        <w:spacing w:after="0"/>
        <w:rPr>
          <w:rFonts w:asciiTheme="majorHAnsi" w:eastAsiaTheme="majorEastAsia" w:hAnsiTheme="majorHAnsi" w:cstheme="majorBidi"/>
          <w:color w:val="8CBD3A"/>
          <w:sz w:val="26"/>
          <w:szCs w:val="26"/>
        </w:rPr>
      </w:pPr>
    </w:p>
    <w:p w14:paraId="64D5D63B" w14:textId="5F49221E" w:rsidR="0002432A" w:rsidRDefault="0002432A" w:rsidP="000B7C1D">
      <w:pPr>
        <w:spacing w:after="0"/>
        <w:rPr>
          <w:rFonts w:asciiTheme="majorHAnsi" w:eastAsiaTheme="majorEastAsia" w:hAnsiTheme="majorHAnsi" w:cstheme="majorBidi"/>
          <w:color w:val="8CBD3A"/>
          <w:sz w:val="26"/>
          <w:szCs w:val="26"/>
        </w:rPr>
      </w:pPr>
    </w:p>
    <w:p w14:paraId="13AECBD7" w14:textId="32DE5538" w:rsidR="0002432A" w:rsidRDefault="0002432A" w:rsidP="000B7C1D">
      <w:pPr>
        <w:spacing w:after="0"/>
        <w:rPr>
          <w:rFonts w:asciiTheme="majorHAnsi" w:eastAsiaTheme="majorEastAsia" w:hAnsiTheme="majorHAnsi" w:cstheme="majorBidi"/>
          <w:color w:val="8CBD3A"/>
          <w:sz w:val="26"/>
          <w:szCs w:val="26"/>
        </w:rPr>
      </w:pPr>
    </w:p>
    <w:p w14:paraId="16781A9D" w14:textId="3D707326" w:rsidR="0002432A" w:rsidRDefault="0002432A" w:rsidP="000B7C1D">
      <w:pPr>
        <w:spacing w:after="0"/>
        <w:rPr>
          <w:rFonts w:asciiTheme="majorHAnsi" w:eastAsiaTheme="majorEastAsia" w:hAnsiTheme="majorHAnsi" w:cstheme="majorBidi"/>
          <w:color w:val="8CBD3A"/>
          <w:sz w:val="26"/>
          <w:szCs w:val="26"/>
        </w:rPr>
      </w:pPr>
    </w:p>
    <w:p w14:paraId="1DFE5B90" w14:textId="7F2E08F3" w:rsidR="0002432A" w:rsidRDefault="0002432A" w:rsidP="000B7C1D">
      <w:pPr>
        <w:spacing w:after="0"/>
        <w:rPr>
          <w:rFonts w:asciiTheme="majorHAnsi" w:eastAsiaTheme="majorEastAsia" w:hAnsiTheme="majorHAnsi" w:cstheme="majorBidi"/>
          <w:color w:val="8CBD3A"/>
          <w:sz w:val="26"/>
          <w:szCs w:val="26"/>
        </w:rPr>
      </w:pPr>
    </w:p>
    <w:p w14:paraId="241A4751" w14:textId="4BA41592" w:rsidR="0002432A" w:rsidRDefault="0002432A" w:rsidP="000B7C1D">
      <w:pPr>
        <w:spacing w:after="0"/>
        <w:rPr>
          <w:rFonts w:asciiTheme="majorHAnsi" w:eastAsiaTheme="majorEastAsia" w:hAnsiTheme="majorHAnsi" w:cstheme="majorBidi"/>
          <w:color w:val="8CBD3A"/>
          <w:sz w:val="26"/>
          <w:szCs w:val="26"/>
        </w:rPr>
      </w:pPr>
    </w:p>
    <w:p w14:paraId="70DC688A" w14:textId="2619A123" w:rsidR="0002432A" w:rsidRDefault="0002432A" w:rsidP="000B7C1D">
      <w:pPr>
        <w:spacing w:after="0"/>
        <w:rPr>
          <w:rFonts w:asciiTheme="majorHAnsi" w:eastAsiaTheme="majorEastAsia" w:hAnsiTheme="majorHAnsi" w:cstheme="majorBidi"/>
          <w:color w:val="8CBD3A"/>
          <w:sz w:val="26"/>
          <w:szCs w:val="26"/>
        </w:rPr>
      </w:pPr>
    </w:p>
    <w:p w14:paraId="40476FA4" w14:textId="6B9D90C5" w:rsidR="0002432A" w:rsidRDefault="0002432A" w:rsidP="000B7C1D">
      <w:pPr>
        <w:spacing w:after="0"/>
        <w:rPr>
          <w:rFonts w:asciiTheme="majorHAnsi" w:eastAsiaTheme="majorEastAsia" w:hAnsiTheme="majorHAnsi" w:cstheme="majorBidi"/>
          <w:color w:val="8CBD3A"/>
          <w:sz w:val="26"/>
          <w:szCs w:val="26"/>
        </w:rPr>
      </w:pPr>
    </w:p>
    <w:p w14:paraId="16C7D8EB" w14:textId="4D40E2DB" w:rsidR="0002432A" w:rsidRDefault="0002432A" w:rsidP="000B7C1D">
      <w:pPr>
        <w:spacing w:after="0"/>
        <w:rPr>
          <w:rFonts w:asciiTheme="majorHAnsi" w:eastAsiaTheme="majorEastAsia" w:hAnsiTheme="majorHAnsi" w:cstheme="majorBidi"/>
          <w:color w:val="8CBD3A"/>
          <w:sz w:val="26"/>
          <w:szCs w:val="26"/>
        </w:rPr>
      </w:pPr>
    </w:p>
    <w:p w14:paraId="4D4BBD3B" w14:textId="1E73A07E" w:rsidR="0002432A" w:rsidRDefault="0002432A" w:rsidP="000B7C1D">
      <w:pPr>
        <w:spacing w:after="0"/>
        <w:rPr>
          <w:rFonts w:asciiTheme="majorHAnsi" w:eastAsiaTheme="majorEastAsia" w:hAnsiTheme="majorHAnsi" w:cstheme="majorBidi"/>
          <w:color w:val="8CBD3A"/>
          <w:sz w:val="26"/>
          <w:szCs w:val="26"/>
        </w:rPr>
      </w:pPr>
    </w:p>
    <w:p w14:paraId="54E0CDC0" w14:textId="63030B80" w:rsidR="0002432A" w:rsidRDefault="0002432A" w:rsidP="000B7C1D">
      <w:pPr>
        <w:spacing w:after="0"/>
        <w:rPr>
          <w:rFonts w:asciiTheme="majorHAnsi" w:eastAsiaTheme="majorEastAsia" w:hAnsiTheme="majorHAnsi" w:cstheme="majorBidi"/>
          <w:color w:val="8CBD3A"/>
          <w:sz w:val="26"/>
          <w:szCs w:val="26"/>
        </w:rPr>
      </w:pPr>
    </w:p>
    <w:p w14:paraId="06DD089E" w14:textId="68A04414" w:rsidR="00A22E61" w:rsidRDefault="00A22E61" w:rsidP="000B7C1D">
      <w:pPr>
        <w:spacing w:after="0"/>
        <w:rPr>
          <w:rFonts w:asciiTheme="majorHAnsi" w:eastAsiaTheme="majorEastAsia" w:hAnsiTheme="majorHAnsi" w:cstheme="majorBidi"/>
          <w:color w:val="8CBD3A"/>
          <w:sz w:val="26"/>
          <w:szCs w:val="26"/>
        </w:rPr>
      </w:pPr>
    </w:p>
    <w:p w14:paraId="67609352" w14:textId="6C4C15F4" w:rsidR="00A22E61" w:rsidRDefault="00A22E61" w:rsidP="000B7C1D">
      <w:pPr>
        <w:spacing w:after="0"/>
        <w:rPr>
          <w:rFonts w:asciiTheme="majorHAnsi" w:eastAsiaTheme="majorEastAsia" w:hAnsiTheme="majorHAnsi" w:cstheme="majorBidi"/>
          <w:color w:val="8CBD3A"/>
          <w:sz w:val="26"/>
          <w:szCs w:val="26"/>
        </w:rPr>
      </w:pPr>
    </w:p>
    <w:p w14:paraId="3DF3325E" w14:textId="3388FA05" w:rsidR="00A22E61" w:rsidRDefault="00A22E61" w:rsidP="000B7C1D">
      <w:pPr>
        <w:spacing w:after="0"/>
        <w:rPr>
          <w:rFonts w:asciiTheme="majorHAnsi" w:eastAsiaTheme="majorEastAsia" w:hAnsiTheme="majorHAnsi" w:cstheme="majorBidi"/>
          <w:color w:val="8CBD3A"/>
          <w:sz w:val="26"/>
          <w:szCs w:val="26"/>
        </w:rPr>
      </w:pPr>
    </w:p>
    <w:p w14:paraId="28EC6C1B" w14:textId="0628771A" w:rsidR="00A22E61" w:rsidRDefault="00A22E61" w:rsidP="000B7C1D">
      <w:pPr>
        <w:spacing w:after="0"/>
        <w:rPr>
          <w:rFonts w:asciiTheme="majorHAnsi" w:eastAsiaTheme="majorEastAsia" w:hAnsiTheme="majorHAnsi" w:cstheme="majorBidi"/>
          <w:color w:val="8CBD3A"/>
          <w:sz w:val="26"/>
          <w:szCs w:val="26"/>
        </w:rPr>
      </w:pPr>
    </w:p>
    <w:p w14:paraId="596DD711" w14:textId="28EBE7BA" w:rsidR="00A22E61" w:rsidRDefault="00A22E61" w:rsidP="000B7C1D">
      <w:pPr>
        <w:spacing w:after="0"/>
        <w:rPr>
          <w:rFonts w:asciiTheme="majorHAnsi" w:eastAsiaTheme="majorEastAsia" w:hAnsiTheme="majorHAnsi" w:cstheme="majorBidi"/>
          <w:color w:val="8CBD3A"/>
          <w:sz w:val="26"/>
          <w:szCs w:val="26"/>
        </w:rPr>
      </w:pPr>
    </w:p>
    <w:p w14:paraId="7D259C04" w14:textId="77777777" w:rsidR="00A22E61" w:rsidRDefault="00A22E61" w:rsidP="000B7C1D">
      <w:pPr>
        <w:spacing w:after="0"/>
        <w:rPr>
          <w:rFonts w:asciiTheme="majorHAnsi" w:eastAsiaTheme="majorEastAsia" w:hAnsiTheme="majorHAnsi" w:cstheme="majorBidi"/>
          <w:color w:val="8CBD3A"/>
          <w:sz w:val="26"/>
          <w:szCs w:val="26"/>
        </w:rPr>
      </w:pPr>
    </w:p>
    <w:p w14:paraId="4CFAEDF2" w14:textId="26AA015D" w:rsidR="0056195B" w:rsidRDefault="000F00D0">
      <w:bookmarkStart w:id="0" w:name="_Hlk14335200"/>
      <w:r>
        <w:t xml:space="preserve">Dieses Werk </w:t>
      </w:r>
      <w:r w:rsidR="0056195B">
        <w:t>und die zugehörigen Materialien sind</w:t>
      </w:r>
      <w:r>
        <w:t xml:space="preserve">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w:t>
      </w:r>
      <w:bookmarkEnd w:id="0"/>
      <w:r w:rsidR="0006357B">
        <w:t xml:space="preserve">Von der Lizenz ausgenommen ist das </w:t>
      </w:r>
      <w:proofErr w:type="spellStart"/>
      <w:r w:rsidR="0006357B">
        <w:t>InfSI</w:t>
      </w:r>
      <w:proofErr w:type="spellEnd"/>
      <w:r w:rsidR="0006357B">
        <w:t>-Logo.</w:t>
      </w:r>
    </w:p>
    <w:sectPr w:rsidR="0056195B"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2B593" w14:textId="77777777" w:rsidR="00C171D8" w:rsidRDefault="00C171D8" w:rsidP="006D1346">
      <w:pPr>
        <w:spacing w:after="0" w:line="240" w:lineRule="auto"/>
      </w:pPr>
      <w:r>
        <w:separator/>
      </w:r>
    </w:p>
  </w:endnote>
  <w:endnote w:type="continuationSeparator" w:id="0">
    <w:p w14:paraId="10E3CFB1" w14:textId="77777777" w:rsidR="00C171D8" w:rsidRDefault="00C171D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0FC5658"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302145">
      <w:rPr>
        <w:color w:val="808080" w:themeColor="background1" w:themeShade="80"/>
        <w:sz w:val="20"/>
        <w:szCs w:val="20"/>
      </w:rPr>
      <w:t>Juli</w:t>
    </w:r>
    <w:r w:rsidR="00713142">
      <w:rPr>
        <w:color w:val="808080" w:themeColor="background1" w:themeShade="80"/>
        <w:sz w:val="20"/>
        <w:szCs w:val="20"/>
      </w:rPr>
      <w:t xml:space="preserve"> 2022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DC7FA" w14:textId="77777777" w:rsidR="00C171D8" w:rsidRDefault="00C171D8" w:rsidP="006D1346">
      <w:pPr>
        <w:spacing w:after="0" w:line="240" w:lineRule="auto"/>
      </w:pPr>
      <w:r>
        <w:separator/>
      </w:r>
    </w:p>
  </w:footnote>
  <w:footnote w:type="continuationSeparator" w:id="0">
    <w:p w14:paraId="37708396" w14:textId="77777777" w:rsidR="00C171D8" w:rsidRDefault="00C171D8"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00C4"/>
    <w:multiLevelType w:val="hybridMultilevel"/>
    <w:tmpl w:val="214A9C22"/>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936CA7"/>
    <w:multiLevelType w:val="hybridMultilevel"/>
    <w:tmpl w:val="624EE9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E75248E"/>
    <w:multiLevelType w:val="hybridMultilevel"/>
    <w:tmpl w:val="06B8263E"/>
    <w:lvl w:ilvl="0" w:tplc="6F3A9684">
      <w:start w:val="1"/>
      <w:numFmt w:val="lowerLetter"/>
      <w:lvlText w:val="%1)"/>
      <w:lvlJc w:val="left"/>
      <w:pPr>
        <w:ind w:left="360" w:hanging="360"/>
      </w:pPr>
      <w:rPr>
        <w:rFonts w:asciiTheme="minorHAnsi" w:eastAsiaTheme="minorHAnsi" w:hAnsiTheme="minorHAnsi" w:cstheme="minorBidi"/>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5EC0586"/>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40F5AA5"/>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E85966"/>
    <w:multiLevelType w:val="hybridMultilevel"/>
    <w:tmpl w:val="314CAB2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100288"/>
    <w:multiLevelType w:val="hybridMultilevel"/>
    <w:tmpl w:val="BC7C51DA"/>
    <w:lvl w:ilvl="0" w:tplc="580E7004">
      <w:start w:val="1"/>
      <w:numFmt w:val="decimal"/>
      <w:lvlText w:val="(%1)"/>
      <w:lvlJc w:val="left"/>
      <w:pPr>
        <w:ind w:left="360" w:hanging="360"/>
      </w:pPr>
      <w:rPr>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E510486"/>
    <w:multiLevelType w:val="hybridMultilevel"/>
    <w:tmpl w:val="734CC192"/>
    <w:lvl w:ilvl="0" w:tplc="200E4160">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355044E"/>
    <w:multiLevelType w:val="hybridMultilevel"/>
    <w:tmpl w:val="6DF028EC"/>
    <w:lvl w:ilvl="0" w:tplc="4FE45720">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13F5FFB"/>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3960CED"/>
    <w:multiLevelType w:val="hybridMultilevel"/>
    <w:tmpl w:val="03261FA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470321184">
    <w:abstractNumId w:val="24"/>
  </w:num>
  <w:num w:numId="2" w16cid:durableId="1277904429">
    <w:abstractNumId w:val="31"/>
  </w:num>
  <w:num w:numId="3" w16cid:durableId="1956322862">
    <w:abstractNumId w:val="5"/>
  </w:num>
  <w:num w:numId="4" w16cid:durableId="910457435">
    <w:abstractNumId w:val="26"/>
  </w:num>
  <w:num w:numId="5" w16cid:durableId="1587300335">
    <w:abstractNumId w:val="35"/>
  </w:num>
  <w:num w:numId="6" w16cid:durableId="383915159">
    <w:abstractNumId w:val="33"/>
  </w:num>
  <w:num w:numId="7" w16cid:durableId="1651711695">
    <w:abstractNumId w:val="19"/>
  </w:num>
  <w:num w:numId="8" w16cid:durableId="436558309">
    <w:abstractNumId w:val="17"/>
  </w:num>
  <w:num w:numId="9" w16cid:durableId="1291593393">
    <w:abstractNumId w:val="1"/>
  </w:num>
  <w:num w:numId="10" w16cid:durableId="308947263">
    <w:abstractNumId w:val="15"/>
  </w:num>
  <w:num w:numId="11" w16cid:durableId="466095095">
    <w:abstractNumId w:val="3"/>
  </w:num>
  <w:num w:numId="12" w16cid:durableId="1006595995">
    <w:abstractNumId w:val="27"/>
  </w:num>
  <w:num w:numId="13" w16cid:durableId="1874808895">
    <w:abstractNumId w:val="2"/>
  </w:num>
  <w:num w:numId="14" w16cid:durableId="1339040374">
    <w:abstractNumId w:val="10"/>
  </w:num>
  <w:num w:numId="15" w16cid:durableId="526522702">
    <w:abstractNumId w:val="12"/>
  </w:num>
  <w:num w:numId="16" w16cid:durableId="1587883129">
    <w:abstractNumId w:val="18"/>
  </w:num>
  <w:num w:numId="17" w16cid:durableId="268507827">
    <w:abstractNumId w:val="14"/>
  </w:num>
  <w:num w:numId="18" w16cid:durableId="1880118452">
    <w:abstractNumId w:val="7"/>
  </w:num>
  <w:num w:numId="19" w16cid:durableId="489371451">
    <w:abstractNumId w:val="4"/>
  </w:num>
  <w:num w:numId="20" w16cid:durableId="875040574">
    <w:abstractNumId w:val="34"/>
  </w:num>
  <w:num w:numId="21" w16cid:durableId="385419075">
    <w:abstractNumId w:val="23"/>
  </w:num>
  <w:num w:numId="22" w16cid:durableId="399406404">
    <w:abstractNumId w:val="25"/>
  </w:num>
  <w:num w:numId="23" w16cid:durableId="127088223">
    <w:abstractNumId w:val="32"/>
  </w:num>
  <w:num w:numId="24" w16cid:durableId="928657305">
    <w:abstractNumId w:val="20"/>
  </w:num>
  <w:num w:numId="25" w16cid:durableId="728576747">
    <w:abstractNumId w:val="29"/>
  </w:num>
  <w:num w:numId="26" w16cid:durableId="1232615420">
    <w:abstractNumId w:val="6"/>
  </w:num>
  <w:num w:numId="27" w16cid:durableId="1226792366">
    <w:abstractNumId w:val="8"/>
  </w:num>
  <w:num w:numId="28" w16cid:durableId="1923559393">
    <w:abstractNumId w:val="22"/>
  </w:num>
  <w:num w:numId="29" w16cid:durableId="831720017">
    <w:abstractNumId w:val="16"/>
  </w:num>
  <w:num w:numId="30" w16cid:durableId="968513250">
    <w:abstractNumId w:val="36"/>
  </w:num>
  <w:num w:numId="31" w16cid:durableId="854922797">
    <w:abstractNumId w:val="0"/>
  </w:num>
  <w:num w:numId="32" w16cid:durableId="1099447712">
    <w:abstractNumId w:val="9"/>
  </w:num>
  <w:num w:numId="33" w16cid:durableId="896278312">
    <w:abstractNumId w:val="30"/>
  </w:num>
  <w:num w:numId="34" w16cid:durableId="1976907182">
    <w:abstractNumId w:val="11"/>
  </w:num>
  <w:num w:numId="35" w16cid:durableId="532692126">
    <w:abstractNumId w:val="28"/>
  </w:num>
  <w:num w:numId="36" w16cid:durableId="1614365360">
    <w:abstractNumId w:val="21"/>
  </w:num>
  <w:num w:numId="37" w16cid:durableId="19767176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5E9C"/>
    <w:rsid w:val="00017751"/>
    <w:rsid w:val="0002432A"/>
    <w:rsid w:val="00024A16"/>
    <w:rsid w:val="00026157"/>
    <w:rsid w:val="00026F3B"/>
    <w:rsid w:val="000343B3"/>
    <w:rsid w:val="00043BCC"/>
    <w:rsid w:val="0006357B"/>
    <w:rsid w:val="00071419"/>
    <w:rsid w:val="00072573"/>
    <w:rsid w:val="00087065"/>
    <w:rsid w:val="000A7AE5"/>
    <w:rsid w:val="000B788C"/>
    <w:rsid w:val="000B7C1D"/>
    <w:rsid w:val="000C37AF"/>
    <w:rsid w:val="000F00D0"/>
    <w:rsid w:val="0010566E"/>
    <w:rsid w:val="00126D3F"/>
    <w:rsid w:val="00131B9E"/>
    <w:rsid w:val="00134306"/>
    <w:rsid w:val="00144C08"/>
    <w:rsid w:val="001565E5"/>
    <w:rsid w:val="00163660"/>
    <w:rsid w:val="00186A5F"/>
    <w:rsid w:val="001C2D07"/>
    <w:rsid w:val="001F622A"/>
    <w:rsid w:val="00204ADE"/>
    <w:rsid w:val="00221D86"/>
    <w:rsid w:val="00244639"/>
    <w:rsid w:val="00264EA1"/>
    <w:rsid w:val="002811D7"/>
    <w:rsid w:val="002D4985"/>
    <w:rsid w:val="00302145"/>
    <w:rsid w:val="00315635"/>
    <w:rsid w:val="003179DB"/>
    <w:rsid w:val="00321482"/>
    <w:rsid w:val="00330DB0"/>
    <w:rsid w:val="00334221"/>
    <w:rsid w:val="00345C52"/>
    <w:rsid w:val="00364366"/>
    <w:rsid w:val="00365770"/>
    <w:rsid w:val="00381B15"/>
    <w:rsid w:val="0038556E"/>
    <w:rsid w:val="003906DC"/>
    <w:rsid w:val="003927B6"/>
    <w:rsid w:val="003D3B56"/>
    <w:rsid w:val="003E4F79"/>
    <w:rsid w:val="003F45B4"/>
    <w:rsid w:val="003F5E3B"/>
    <w:rsid w:val="003F76E2"/>
    <w:rsid w:val="00401D8E"/>
    <w:rsid w:val="0040374F"/>
    <w:rsid w:val="0041415D"/>
    <w:rsid w:val="00415B86"/>
    <w:rsid w:val="0042385F"/>
    <w:rsid w:val="00425762"/>
    <w:rsid w:val="00437D1B"/>
    <w:rsid w:val="00445135"/>
    <w:rsid w:val="004460AD"/>
    <w:rsid w:val="0046279D"/>
    <w:rsid w:val="004850AB"/>
    <w:rsid w:val="00494093"/>
    <w:rsid w:val="004A2768"/>
    <w:rsid w:val="004B0D19"/>
    <w:rsid w:val="004B35A7"/>
    <w:rsid w:val="004C259A"/>
    <w:rsid w:val="004D342E"/>
    <w:rsid w:val="004E0A88"/>
    <w:rsid w:val="004E0C64"/>
    <w:rsid w:val="004F4D23"/>
    <w:rsid w:val="005360ED"/>
    <w:rsid w:val="00554D50"/>
    <w:rsid w:val="00554E24"/>
    <w:rsid w:val="0056195B"/>
    <w:rsid w:val="00562B25"/>
    <w:rsid w:val="005B212F"/>
    <w:rsid w:val="005B2855"/>
    <w:rsid w:val="005E301E"/>
    <w:rsid w:val="005E5D30"/>
    <w:rsid w:val="005F583B"/>
    <w:rsid w:val="005F6623"/>
    <w:rsid w:val="00601F3D"/>
    <w:rsid w:val="0063498A"/>
    <w:rsid w:val="006464A2"/>
    <w:rsid w:val="0065746D"/>
    <w:rsid w:val="00693FB8"/>
    <w:rsid w:val="006B2673"/>
    <w:rsid w:val="006B39C8"/>
    <w:rsid w:val="006D1346"/>
    <w:rsid w:val="006E07FD"/>
    <w:rsid w:val="00713142"/>
    <w:rsid w:val="00725A4D"/>
    <w:rsid w:val="00760F01"/>
    <w:rsid w:val="007674A3"/>
    <w:rsid w:val="00767591"/>
    <w:rsid w:val="00782153"/>
    <w:rsid w:val="0078342D"/>
    <w:rsid w:val="00793006"/>
    <w:rsid w:val="007A3CD4"/>
    <w:rsid w:val="007D0B6D"/>
    <w:rsid w:val="007E13E7"/>
    <w:rsid w:val="007E2D0D"/>
    <w:rsid w:val="007F1600"/>
    <w:rsid w:val="008146DB"/>
    <w:rsid w:val="00844EA0"/>
    <w:rsid w:val="008508C6"/>
    <w:rsid w:val="00857C67"/>
    <w:rsid w:val="00871052"/>
    <w:rsid w:val="00882B44"/>
    <w:rsid w:val="008934F1"/>
    <w:rsid w:val="008A360B"/>
    <w:rsid w:val="008A6407"/>
    <w:rsid w:val="008B003C"/>
    <w:rsid w:val="008B14DF"/>
    <w:rsid w:val="008C3DEB"/>
    <w:rsid w:val="008D76FC"/>
    <w:rsid w:val="008E4F70"/>
    <w:rsid w:val="00937510"/>
    <w:rsid w:val="00952B77"/>
    <w:rsid w:val="00952CEF"/>
    <w:rsid w:val="00983AC1"/>
    <w:rsid w:val="009B1F75"/>
    <w:rsid w:val="009D1CE5"/>
    <w:rsid w:val="009E1FF5"/>
    <w:rsid w:val="009E2E44"/>
    <w:rsid w:val="00A00FBD"/>
    <w:rsid w:val="00A01422"/>
    <w:rsid w:val="00A061E9"/>
    <w:rsid w:val="00A22E61"/>
    <w:rsid w:val="00A351BE"/>
    <w:rsid w:val="00A36CBF"/>
    <w:rsid w:val="00A41F8D"/>
    <w:rsid w:val="00A43086"/>
    <w:rsid w:val="00A57291"/>
    <w:rsid w:val="00A573B3"/>
    <w:rsid w:val="00A670AB"/>
    <w:rsid w:val="00A71838"/>
    <w:rsid w:val="00A90FEB"/>
    <w:rsid w:val="00AA35A0"/>
    <w:rsid w:val="00AB1C18"/>
    <w:rsid w:val="00AC1454"/>
    <w:rsid w:val="00AC2022"/>
    <w:rsid w:val="00AC5E66"/>
    <w:rsid w:val="00AE4C24"/>
    <w:rsid w:val="00B2773C"/>
    <w:rsid w:val="00B27828"/>
    <w:rsid w:val="00B45DB5"/>
    <w:rsid w:val="00B65416"/>
    <w:rsid w:val="00B73C44"/>
    <w:rsid w:val="00B7608A"/>
    <w:rsid w:val="00B92DDF"/>
    <w:rsid w:val="00BA1DDB"/>
    <w:rsid w:val="00BA372E"/>
    <w:rsid w:val="00BC73B2"/>
    <w:rsid w:val="00BD7813"/>
    <w:rsid w:val="00C020BB"/>
    <w:rsid w:val="00C171D8"/>
    <w:rsid w:val="00C26C50"/>
    <w:rsid w:val="00C352A6"/>
    <w:rsid w:val="00C74D4B"/>
    <w:rsid w:val="00CA7665"/>
    <w:rsid w:val="00CB4235"/>
    <w:rsid w:val="00CC05C6"/>
    <w:rsid w:val="00CC6DC4"/>
    <w:rsid w:val="00CD6010"/>
    <w:rsid w:val="00D10AC8"/>
    <w:rsid w:val="00D26C0A"/>
    <w:rsid w:val="00D52B3C"/>
    <w:rsid w:val="00D645BD"/>
    <w:rsid w:val="00D77052"/>
    <w:rsid w:val="00D775E8"/>
    <w:rsid w:val="00DD098A"/>
    <w:rsid w:val="00DE3722"/>
    <w:rsid w:val="00DE54FE"/>
    <w:rsid w:val="00DF56A6"/>
    <w:rsid w:val="00E032F5"/>
    <w:rsid w:val="00E10441"/>
    <w:rsid w:val="00E34A08"/>
    <w:rsid w:val="00E36D04"/>
    <w:rsid w:val="00E64B3F"/>
    <w:rsid w:val="00E67B23"/>
    <w:rsid w:val="00E700F0"/>
    <w:rsid w:val="00E8696E"/>
    <w:rsid w:val="00EA0EE6"/>
    <w:rsid w:val="00EB5F95"/>
    <w:rsid w:val="00EC655E"/>
    <w:rsid w:val="00EC6E4C"/>
    <w:rsid w:val="00EF0090"/>
    <w:rsid w:val="00EF341B"/>
    <w:rsid w:val="00EF42B2"/>
    <w:rsid w:val="00F04A61"/>
    <w:rsid w:val="00F37CED"/>
    <w:rsid w:val="00F47679"/>
    <w:rsid w:val="00F65F18"/>
    <w:rsid w:val="00F7576E"/>
    <w:rsid w:val="00FC1954"/>
    <w:rsid w:val="00FC247F"/>
    <w:rsid w:val="00FD6A2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30143-B721-419F-8738-98923B987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855</Words>
  <Characters>5388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5</cp:revision>
  <cp:lastPrinted>2022-06-07T16:47:00Z</cp:lastPrinted>
  <dcterms:created xsi:type="dcterms:W3CDTF">2022-07-12T15:20:00Z</dcterms:created>
  <dcterms:modified xsi:type="dcterms:W3CDTF">2022-08-12T12:15:00Z</dcterms:modified>
</cp:coreProperties>
</file>