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A1354" w14:textId="77777777" w:rsidR="000F3233" w:rsidRPr="005725A7" w:rsidRDefault="000F3233" w:rsidP="000C3FE3">
      <w:pPr>
        <w:spacing w:before="240"/>
        <w:jc w:val="both"/>
        <w:rPr>
          <w:rFonts w:cs="Arial"/>
          <w:b/>
          <w:bCs/>
          <w:color w:val="000000"/>
          <w:sz w:val="16"/>
          <w:szCs w:val="16"/>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984"/>
        <w:gridCol w:w="1984"/>
        <w:gridCol w:w="2792"/>
        <w:gridCol w:w="2473"/>
        <w:gridCol w:w="2473"/>
        <w:gridCol w:w="2470"/>
      </w:tblGrid>
      <w:tr w:rsidR="00DE12CC" w:rsidRPr="00DE12CC" w14:paraId="3023BEFA" w14:textId="37F9F3C4" w:rsidTr="008F14C8">
        <w:trPr>
          <w:trHeight w:val="578"/>
        </w:trPr>
        <w:tc>
          <w:tcPr>
            <w:tcW w:w="5000" w:type="pct"/>
            <w:gridSpan w:val="7"/>
            <w:shd w:val="clear" w:color="auto" w:fill="365F91"/>
            <w:vAlign w:val="center"/>
          </w:tcPr>
          <w:p w14:paraId="0B0984FE" w14:textId="5D02C898" w:rsidR="00DE12CC" w:rsidRPr="00DE12CC" w:rsidRDefault="00DE12CC" w:rsidP="00CD2E11">
            <w:pPr>
              <w:jc w:val="center"/>
              <w:rPr>
                <w:rFonts w:asciiTheme="minorHAnsi" w:hAnsiTheme="minorHAnsi" w:cstheme="minorHAnsi"/>
                <w:b/>
                <w:color w:val="FFFFFF"/>
                <w:sz w:val="48"/>
                <w:szCs w:val="48"/>
              </w:rPr>
            </w:pPr>
            <w:r w:rsidRPr="00DE12CC">
              <w:rPr>
                <w:rFonts w:asciiTheme="majorHAnsi" w:hAnsiTheme="majorHAnsi" w:cstheme="majorHAnsi"/>
                <w:b/>
                <w:color w:val="FFFFFF"/>
                <w:sz w:val="48"/>
                <w:szCs w:val="48"/>
              </w:rPr>
              <w:t>Hautschutzplan</w:t>
            </w:r>
          </w:p>
        </w:tc>
      </w:tr>
      <w:tr w:rsidR="00DE12CC" w:rsidRPr="00DE12CC" w14:paraId="264A2FFB" w14:textId="073FAF23" w:rsidTr="008F14C8">
        <w:trPr>
          <w:trHeight w:val="829"/>
        </w:trPr>
        <w:tc>
          <w:tcPr>
            <w:tcW w:w="1665" w:type="pct"/>
            <w:gridSpan w:val="3"/>
            <w:shd w:val="clear" w:color="auto" w:fill="F2F2F2"/>
          </w:tcPr>
          <w:p w14:paraId="068BF001" w14:textId="77777777" w:rsidR="00DE12CC" w:rsidRPr="00DE12CC" w:rsidRDefault="00DE12CC" w:rsidP="00CD2E11">
            <w:pPr>
              <w:spacing w:before="80"/>
              <w:rPr>
                <w:rFonts w:asciiTheme="minorHAnsi" w:hAnsiTheme="minorHAnsi" w:cstheme="minorHAnsi"/>
                <w:b/>
                <w:color w:val="000000"/>
                <w:sz w:val="24"/>
                <w:szCs w:val="24"/>
              </w:rPr>
            </w:pPr>
            <w:r w:rsidRPr="00DE12CC">
              <w:rPr>
                <w:rFonts w:asciiTheme="minorHAnsi" w:hAnsiTheme="minorHAnsi" w:cstheme="minorHAnsi"/>
                <w:b/>
                <w:color w:val="000000"/>
                <w:sz w:val="24"/>
                <w:szCs w:val="24"/>
              </w:rPr>
              <w:t>Einrichtung:</w:t>
            </w:r>
          </w:p>
        </w:tc>
        <w:tc>
          <w:tcPr>
            <w:tcW w:w="1720" w:type="pct"/>
            <w:gridSpan w:val="2"/>
            <w:shd w:val="clear" w:color="auto" w:fill="F2F2F2"/>
          </w:tcPr>
          <w:p w14:paraId="5EEAF1AD" w14:textId="76466B36" w:rsidR="00DE12CC" w:rsidRPr="00DE12CC" w:rsidRDefault="00DE12CC" w:rsidP="00CD2E11">
            <w:pPr>
              <w:spacing w:before="80"/>
              <w:rPr>
                <w:rFonts w:asciiTheme="minorHAnsi" w:hAnsiTheme="minorHAnsi" w:cstheme="minorHAnsi"/>
                <w:b/>
                <w:color w:val="000000"/>
                <w:sz w:val="24"/>
                <w:szCs w:val="24"/>
              </w:rPr>
            </w:pPr>
            <w:r w:rsidRPr="00DE12CC">
              <w:rPr>
                <w:rFonts w:asciiTheme="minorHAnsi" w:hAnsiTheme="minorHAnsi" w:cstheme="minorHAnsi"/>
                <w:b/>
                <w:color w:val="000000"/>
                <w:sz w:val="24"/>
                <w:szCs w:val="24"/>
              </w:rPr>
              <w:t>Arbeitsbereich:</w:t>
            </w:r>
          </w:p>
        </w:tc>
        <w:tc>
          <w:tcPr>
            <w:tcW w:w="1615" w:type="pct"/>
            <w:gridSpan w:val="2"/>
            <w:shd w:val="clear" w:color="auto" w:fill="F2F2F2"/>
          </w:tcPr>
          <w:p w14:paraId="312E814C" w14:textId="7A59B7BE" w:rsidR="00DE12CC" w:rsidRPr="00DE12CC" w:rsidRDefault="00DE12CC" w:rsidP="00CD2E11">
            <w:pPr>
              <w:spacing w:before="80"/>
              <w:rPr>
                <w:rFonts w:asciiTheme="minorHAnsi" w:hAnsiTheme="minorHAnsi" w:cstheme="minorHAnsi"/>
                <w:b/>
                <w:color w:val="000000"/>
                <w:sz w:val="24"/>
                <w:szCs w:val="24"/>
              </w:rPr>
            </w:pPr>
            <w:r w:rsidRPr="00DE12CC">
              <w:rPr>
                <w:rFonts w:asciiTheme="minorHAnsi" w:hAnsiTheme="minorHAnsi" w:cstheme="minorHAnsi"/>
                <w:b/>
                <w:color w:val="000000"/>
                <w:sz w:val="24"/>
                <w:szCs w:val="24"/>
              </w:rPr>
              <w:t>Datum:</w:t>
            </w:r>
          </w:p>
        </w:tc>
      </w:tr>
      <w:tr w:rsidR="00024FE6" w14:paraId="5B62CDA7" w14:textId="77777777" w:rsidTr="008F14C8">
        <w:trPr>
          <w:trHeight w:val="1810"/>
        </w:trPr>
        <w:tc>
          <w:tcPr>
            <w:tcW w:w="369" w:type="pct"/>
          </w:tcPr>
          <w:p w14:paraId="59828543" w14:textId="46EA585A" w:rsidR="00DE12CC" w:rsidRPr="00DE12CC" w:rsidRDefault="00DE12CC" w:rsidP="008F14C8">
            <w:pPr>
              <w:jc w:val="both"/>
              <w:rPr>
                <w:rFonts w:asciiTheme="minorHAnsi" w:hAnsiTheme="minorHAnsi" w:cstheme="minorHAnsi"/>
                <w:color w:val="000000"/>
                <w:sz w:val="24"/>
                <w:szCs w:val="24"/>
              </w:rPr>
            </w:pPr>
          </w:p>
        </w:tc>
        <w:tc>
          <w:tcPr>
            <w:tcW w:w="1296" w:type="pct"/>
            <w:gridSpan w:val="2"/>
          </w:tcPr>
          <w:p w14:paraId="7F3F424A" w14:textId="40E0C92D" w:rsidR="00DE12CC" w:rsidRPr="00DE12CC" w:rsidRDefault="00DE12CC" w:rsidP="00575F7C">
            <w:pPr>
              <w:spacing w:before="240"/>
              <w:jc w:val="center"/>
              <w:rPr>
                <w:rFonts w:asciiTheme="minorHAnsi" w:hAnsiTheme="minorHAnsi" w:cstheme="minorHAnsi"/>
                <w:color w:val="000000"/>
                <w:sz w:val="24"/>
                <w:szCs w:val="24"/>
              </w:rPr>
            </w:pPr>
            <w:r w:rsidRPr="00DE12CC">
              <w:rPr>
                <w:rFonts w:asciiTheme="minorHAnsi" w:hAnsiTheme="minorHAnsi" w:cstheme="minorHAnsi"/>
                <w:noProof/>
                <w:color w:val="000000"/>
                <w:sz w:val="24"/>
                <w:szCs w:val="24"/>
              </w:rPr>
              <w:drawing>
                <wp:inline distT="0" distB="0" distL="0" distR="0" wp14:anchorId="11FBD5E8" wp14:editId="30BD1E66">
                  <wp:extent cx="874395" cy="874395"/>
                  <wp:effectExtent l="0" t="0" r="1905" b="1905"/>
                  <wp:docPr id="1" name="Bild 1" descr="img_hautschutzplan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hautschutzplan_0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4395" cy="874395"/>
                          </a:xfrm>
                          <a:prstGeom prst="rect">
                            <a:avLst/>
                          </a:prstGeom>
                          <a:noFill/>
                          <a:ln>
                            <a:noFill/>
                          </a:ln>
                        </pic:spPr>
                      </pic:pic>
                    </a:graphicData>
                  </a:graphic>
                </wp:inline>
              </w:drawing>
            </w:r>
          </w:p>
        </w:tc>
        <w:tc>
          <w:tcPr>
            <w:tcW w:w="912" w:type="pct"/>
          </w:tcPr>
          <w:p w14:paraId="38DF00C0" w14:textId="412FE121" w:rsidR="00DE12CC" w:rsidRPr="00DE12CC" w:rsidRDefault="00DE12CC" w:rsidP="00575F7C">
            <w:pPr>
              <w:spacing w:before="240"/>
              <w:jc w:val="center"/>
              <w:rPr>
                <w:rFonts w:asciiTheme="minorHAnsi" w:hAnsiTheme="minorHAnsi" w:cstheme="minorHAnsi"/>
                <w:color w:val="000000"/>
                <w:sz w:val="24"/>
                <w:szCs w:val="24"/>
              </w:rPr>
            </w:pPr>
            <w:r w:rsidRPr="00DE12CC">
              <w:rPr>
                <w:rFonts w:asciiTheme="minorHAnsi" w:hAnsiTheme="minorHAnsi" w:cstheme="minorHAnsi"/>
                <w:noProof/>
                <w:color w:val="000000"/>
                <w:sz w:val="24"/>
                <w:szCs w:val="24"/>
              </w:rPr>
              <w:drawing>
                <wp:inline distT="0" distB="0" distL="0" distR="0" wp14:anchorId="0549E859" wp14:editId="6B798A57">
                  <wp:extent cx="874395" cy="874395"/>
                  <wp:effectExtent l="0" t="0" r="1905" b="1905"/>
                  <wp:docPr id="2" name="Bild 2" descr="img_hautschutzplan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hautschutzplan_0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4395" cy="874395"/>
                          </a:xfrm>
                          <a:prstGeom prst="rect">
                            <a:avLst/>
                          </a:prstGeom>
                          <a:noFill/>
                          <a:ln>
                            <a:noFill/>
                          </a:ln>
                        </pic:spPr>
                      </pic:pic>
                    </a:graphicData>
                  </a:graphic>
                </wp:inline>
              </w:drawing>
            </w:r>
          </w:p>
        </w:tc>
        <w:tc>
          <w:tcPr>
            <w:tcW w:w="808" w:type="pct"/>
          </w:tcPr>
          <w:p w14:paraId="5E2CA6EE" w14:textId="52D732BC" w:rsidR="00DE12CC" w:rsidRPr="00DE12CC" w:rsidRDefault="00DE12CC" w:rsidP="00575F7C">
            <w:pPr>
              <w:spacing w:before="240"/>
              <w:jc w:val="center"/>
              <w:rPr>
                <w:rFonts w:asciiTheme="minorHAnsi" w:hAnsiTheme="minorHAnsi" w:cstheme="minorHAnsi"/>
                <w:color w:val="000000"/>
                <w:sz w:val="24"/>
                <w:szCs w:val="24"/>
              </w:rPr>
            </w:pPr>
            <w:r w:rsidRPr="00DE12CC">
              <w:rPr>
                <w:rFonts w:asciiTheme="minorHAnsi" w:hAnsiTheme="minorHAnsi" w:cstheme="minorHAnsi"/>
                <w:noProof/>
                <w:color w:val="000000"/>
                <w:sz w:val="24"/>
                <w:szCs w:val="24"/>
              </w:rPr>
              <w:drawing>
                <wp:inline distT="0" distB="0" distL="0" distR="0" wp14:anchorId="7F63413F" wp14:editId="234D671D">
                  <wp:extent cx="874395" cy="874395"/>
                  <wp:effectExtent l="0" t="0" r="1905" b="1905"/>
                  <wp:docPr id="3" name="Bild 3" descr="img_hautschutzplan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hautschutzplan_0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4395" cy="874395"/>
                          </a:xfrm>
                          <a:prstGeom prst="rect">
                            <a:avLst/>
                          </a:prstGeom>
                          <a:noFill/>
                          <a:ln>
                            <a:noFill/>
                          </a:ln>
                        </pic:spPr>
                      </pic:pic>
                    </a:graphicData>
                  </a:graphic>
                </wp:inline>
              </w:drawing>
            </w:r>
          </w:p>
        </w:tc>
        <w:tc>
          <w:tcPr>
            <w:tcW w:w="808" w:type="pct"/>
          </w:tcPr>
          <w:p w14:paraId="720CE8DA" w14:textId="6E88C575" w:rsidR="00DE12CC" w:rsidRPr="00DE12CC" w:rsidRDefault="00DE12CC" w:rsidP="00575F7C">
            <w:pPr>
              <w:spacing w:before="240"/>
              <w:jc w:val="center"/>
              <w:rPr>
                <w:rFonts w:asciiTheme="minorHAnsi" w:hAnsiTheme="minorHAnsi" w:cstheme="minorHAnsi"/>
                <w:color w:val="000000"/>
                <w:sz w:val="24"/>
                <w:szCs w:val="24"/>
              </w:rPr>
            </w:pPr>
            <w:r w:rsidRPr="00DE12CC">
              <w:rPr>
                <w:rFonts w:asciiTheme="minorHAnsi" w:hAnsiTheme="minorHAnsi" w:cstheme="minorHAnsi"/>
                <w:noProof/>
                <w:sz w:val="24"/>
                <w:szCs w:val="24"/>
              </w:rPr>
              <w:drawing>
                <wp:inline distT="0" distB="0" distL="0" distR="0" wp14:anchorId="33E42F81" wp14:editId="11812AA3">
                  <wp:extent cx="762000" cy="762000"/>
                  <wp:effectExtent l="0" t="0" r="0" b="0"/>
                  <wp:docPr id="7" name="Grafik 7" descr="Gebotskennzei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botskennzeiche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2036" cy="762036"/>
                          </a:xfrm>
                          <a:prstGeom prst="rect">
                            <a:avLst/>
                          </a:prstGeom>
                          <a:noFill/>
                          <a:ln>
                            <a:noFill/>
                          </a:ln>
                        </pic:spPr>
                      </pic:pic>
                    </a:graphicData>
                  </a:graphic>
                </wp:inline>
              </w:drawing>
            </w:r>
          </w:p>
        </w:tc>
        <w:tc>
          <w:tcPr>
            <w:tcW w:w="807" w:type="pct"/>
          </w:tcPr>
          <w:p w14:paraId="39F1CB08" w14:textId="2249E906" w:rsidR="00DE12CC" w:rsidRPr="00DE12CC" w:rsidRDefault="00DE12CC" w:rsidP="00575F7C">
            <w:pPr>
              <w:spacing w:before="240"/>
              <w:jc w:val="center"/>
              <w:rPr>
                <w:rFonts w:asciiTheme="minorHAnsi" w:hAnsiTheme="minorHAnsi" w:cstheme="minorHAnsi"/>
                <w:noProof/>
                <w:color w:val="000000"/>
                <w:sz w:val="24"/>
                <w:szCs w:val="24"/>
              </w:rPr>
            </w:pPr>
            <w:r w:rsidRPr="00DE12CC">
              <w:rPr>
                <w:rFonts w:asciiTheme="minorHAnsi" w:hAnsiTheme="minorHAnsi" w:cstheme="minorHAnsi"/>
                <w:noProof/>
                <w:color w:val="000000"/>
                <w:sz w:val="24"/>
                <w:szCs w:val="24"/>
              </w:rPr>
              <w:drawing>
                <wp:inline distT="0" distB="0" distL="0" distR="0" wp14:anchorId="087D53CA" wp14:editId="2E01AE1C">
                  <wp:extent cx="800100" cy="800100"/>
                  <wp:effectExtent l="0" t="0" r="0" b="0"/>
                  <wp:docPr id="4" name="Bild 4" descr="img_hautschutzplan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hautschutzplan_0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r>
      <w:tr w:rsidR="008F14C8" w:rsidRPr="00DE12CC" w14:paraId="35D89CDA" w14:textId="0C06D304" w:rsidTr="008F14C8">
        <w:trPr>
          <w:trHeight w:val="762"/>
        </w:trPr>
        <w:tc>
          <w:tcPr>
            <w:tcW w:w="369" w:type="pct"/>
          </w:tcPr>
          <w:p w14:paraId="6A66057E" w14:textId="755C73A8" w:rsidR="00DE12CC" w:rsidRPr="00DE12CC" w:rsidRDefault="00DE12CC" w:rsidP="00DE12CC">
            <w:pPr>
              <w:spacing w:before="80"/>
              <w:rPr>
                <w:rFonts w:asciiTheme="minorHAnsi" w:hAnsiTheme="minorHAnsi" w:cstheme="minorHAnsi"/>
                <w:b/>
                <w:color w:val="000000"/>
                <w:sz w:val="24"/>
                <w:szCs w:val="24"/>
              </w:rPr>
            </w:pPr>
          </w:p>
        </w:tc>
        <w:tc>
          <w:tcPr>
            <w:tcW w:w="1296" w:type="pct"/>
            <w:gridSpan w:val="2"/>
          </w:tcPr>
          <w:p w14:paraId="66EDAC15" w14:textId="72434F74" w:rsidR="00DE12CC" w:rsidRPr="00DE12CC" w:rsidRDefault="00DE12CC" w:rsidP="00DE12CC">
            <w:pPr>
              <w:spacing w:before="80"/>
              <w:jc w:val="center"/>
              <w:rPr>
                <w:rFonts w:asciiTheme="minorHAnsi" w:hAnsiTheme="minorHAnsi" w:cstheme="minorHAnsi"/>
                <w:b/>
                <w:color w:val="000000"/>
                <w:sz w:val="24"/>
                <w:szCs w:val="24"/>
              </w:rPr>
            </w:pPr>
            <w:r w:rsidRPr="00DE12CC">
              <w:rPr>
                <w:rFonts w:asciiTheme="minorHAnsi" w:hAnsiTheme="minorHAnsi" w:cstheme="minorHAnsi"/>
                <w:b/>
                <w:color w:val="000000"/>
                <w:sz w:val="24"/>
                <w:szCs w:val="24"/>
              </w:rPr>
              <w:t>Schutzhandschuhe</w:t>
            </w:r>
            <w:r w:rsidRPr="00DE12CC">
              <w:rPr>
                <w:rFonts w:asciiTheme="minorHAnsi" w:hAnsiTheme="minorHAnsi" w:cstheme="minorHAnsi"/>
                <w:b/>
                <w:color w:val="000000"/>
                <w:sz w:val="24"/>
                <w:szCs w:val="24"/>
              </w:rPr>
              <w:br/>
            </w:r>
          </w:p>
        </w:tc>
        <w:tc>
          <w:tcPr>
            <w:tcW w:w="912" w:type="pct"/>
          </w:tcPr>
          <w:p w14:paraId="46EF7E64" w14:textId="5131A54A" w:rsidR="00DE12CC" w:rsidRPr="00DE12CC" w:rsidRDefault="00DE12CC" w:rsidP="00DE12CC">
            <w:pPr>
              <w:spacing w:before="80"/>
              <w:jc w:val="center"/>
              <w:rPr>
                <w:rFonts w:asciiTheme="minorHAnsi" w:hAnsiTheme="minorHAnsi" w:cstheme="minorHAnsi"/>
                <w:b/>
                <w:color w:val="000000"/>
                <w:sz w:val="24"/>
                <w:szCs w:val="24"/>
              </w:rPr>
            </w:pPr>
            <w:r w:rsidRPr="00DE12CC">
              <w:rPr>
                <w:rFonts w:asciiTheme="minorHAnsi" w:hAnsiTheme="minorHAnsi" w:cstheme="minorHAnsi"/>
                <w:b/>
                <w:color w:val="000000"/>
                <w:sz w:val="24"/>
                <w:szCs w:val="24"/>
              </w:rPr>
              <w:t>Hautschutz</w:t>
            </w:r>
          </w:p>
        </w:tc>
        <w:tc>
          <w:tcPr>
            <w:tcW w:w="808" w:type="pct"/>
          </w:tcPr>
          <w:p w14:paraId="6CD09738" w14:textId="023D152B" w:rsidR="00DE12CC" w:rsidRPr="00DE12CC" w:rsidRDefault="00DE12CC" w:rsidP="00DE12CC">
            <w:pPr>
              <w:spacing w:before="80"/>
              <w:jc w:val="center"/>
              <w:rPr>
                <w:rFonts w:asciiTheme="minorHAnsi" w:hAnsiTheme="minorHAnsi" w:cstheme="minorHAnsi"/>
                <w:b/>
                <w:color w:val="000000"/>
                <w:sz w:val="24"/>
                <w:szCs w:val="24"/>
              </w:rPr>
            </w:pPr>
            <w:r w:rsidRPr="00DE12CC">
              <w:rPr>
                <w:rFonts w:asciiTheme="minorHAnsi" w:hAnsiTheme="minorHAnsi" w:cstheme="minorHAnsi"/>
                <w:b/>
                <w:color w:val="000000"/>
                <w:sz w:val="24"/>
                <w:szCs w:val="24"/>
              </w:rPr>
              <w:t>Hautreinigung</w:t>
            </w:r>
          </w:p>
        </w:tc>
        <w:tc>
          <w:tcPr>
            <w:tcW w:w="808" w:type="pct"/>
          </w:tcPr>
          <w:p w14:paraId="194637D5" w14:textId="23D5C891" w:rsidR="00DE12CC" w:rsidRPr="00DE12CC" w:rsidRDefault="00DE12CC" w:rsidP="00DE12CC">
            <w:pPr>
              <w:spacing w:before="80"/>
              <w:jc w:val="center"/>
              <w:rPr>
                <w:rFonts w:asciiTheme="minorHAnsi" w:hAnsiTheme="minorHAnsi" w:cstheme="minorHAnsi"/>
                <w:b/>
                <w:color w:val="000000"/>
                <w:sz w:val="24"/>
                <w:szCs w:val="24"/>
              </w:rPr>
            </w:pPr>
            <w:r w:rsidRPr="00DE12CC">
              <w:rPr>
                <w:rFonts w:asciiTheme="minorHAnsi" w:hAnsiTheme="minorHAnsi" w:cstheme="minorHAnsi"/>
                <w:b/>
                <w:color w:val="000000"/>
                <w:sz w:val="24"/>
                <w:szCs w:val="24"/>
              </w:rPr>
              <w:t>Händedesinfektion</w:t>
            </w:r>
          </w:p>
        </w:tc>
        <w:tc>
          <w:tcPr>
            <w:tcW w:w="807" w:type="pct"/>
          </w:tcPr>
          <w:p w14:paraId="7CDA0383" w14:textId="3C558E02" w:rsidR="00DE12CC" w:rsidRPr="00DE12CC" w:rsidRDefault="00DE12CC" w:rsidP="00DE12CC">
            <w:pPr>
              <w:spacing w:before="80"/>
              <w:jc w:val="center"/>
              <w:rPr>
                <w:rFonts w:asciiTheme="minorHAnsi" w:hAnsiTheme="minorHAnsi" w:cstheme="minorHAnsi"/>
                <w:b/>
                <w:color w:val="000000"/>
                <w:sz w:val="24"/>
                <w:szCs w:val="24"/>
              </w:rPr>
            </w:pPr>
            <w:r w:rsidRPr="00DE12CC">
              <w:rPr>
                <w:rFonts w:asciiTheme="minorHAnsi" w:hAnsiTheme="minorHAnsi" w:cstheme="minorHAnsi"/>
                <w:b/>
                <w:color w:val="000000"/>
                <w:sz w:val="24"/>
                <w:szCs w:val="24"/>
              </w:rPr>
              <w:t>Hautpflege</w:t>
            </w:r>
          </w:p>
        </w:tc>
      </w:tr>
      <w:tr w:rsidR="008F14C8" w:rsidRPr="00DE12CC" w14:paraId="190104F7" w14:textId="52C5A83B" w:rsidTr="008F14C8">
        <w:trPr>
          <w:trHeight w:val="648"/>
        </w:trPr>
        <w:tc>
          <w:tcPr>
            <w:tcW w:w="369" w:type="pct"/>
          </w:tcPr>
          <w:p w14:paraId="5206330E" w14:textId="10F41220" w:rsidR="008F14C8" w:rsidRPr="00DE12CC" w:rsidRDefault="008F14C8" w:rsidP="00DE12CC">
            <w:pPr>
              <w:spacing w:before="120" w:after="120"/>
              <w:jc w:val="both"/>
              <w:rPr>
                <w:rFonts w:asciiTheme="minorHAnsi" w:hAnsiTheme="minorHAnsi" w:cstheme="minorHAnsi"/>
                <w:b/>
                <w:bCs/>
                <w:color w:val="000000"/>
                <w:sz w:val="24"/>
                <w:szCs w:val="24"/>
              </w:rPr>
            </w:pPr>
            <w:r w:rsidRPr="00DE12CC">
              <w:rPr>
                <w:rFonts w:asciiTheme="minorHAnsi" w:hAnsiTheme="minorHAnsi" w:cstheme="minorHAnsi"/>
                <w:b/>
                <w:bCs/>
                <w:color w:val="000000"/>
                <w:sz w:val="24"/>
                <w:szCs w:val="24"/>
              </w:rPr>
              <w:t>WANN</w:t>
            </w:r>
          </w:p>
        </w:tc>
        <w:tc>
          <w:tcPr>
            <w:tcW w:w="648" w:type="pct"/>
          </w:tcPr>
          <w:p w14:paraId="263C72A6" w14:textId="77777777" w:rsidR="008F14C8" w:rsidRPr="008F14C8" w:rsidRDefault="008F14C8" w:rsidP="00DE12CC">
            <w:pPr>
              <w:spacing w:before="120" w:after="120"/>
              <w:rPr>
                <w:rFonts w:asciiTheme="minorHAnsi" w:hAnsiTheme="minorHAnsi" w:cstheme="minorHAnsi"/>
                <w:color w:val="000000"/>
                <w:sz w:val="22"/>
                <w:szCs w:val="22"/>
              </w:rPr>
            </w:pPr>
            <w:r w:rsidRPr="008F14C8">
              <w:rPr>
                <w:rFonts w:asciiTheme="minorHAnsi" w:hAnsiTheme="minorHAnsi" w:cstheme="minorHAnsi"/>
                <w:color w:val="000000"/>
                <w:sz w:val="22"/>
                <w:szCs w:val="22"/>
              </w:rPr>
              <w:t>Umgang mit potentiell infektiösem oder erregerhaltigem Material</w:t>
            </w:r>
          </w:p>
        </w:tc>
        <w:tc>
          <w:tcPr>
            <w:tcW w:w="648" w:type="pct"/>
          </w:tcPr>
          <w:p w14:paraId="52E19473" w14:textId="1FE5F65F" w:rsidR="008F14C8" w:rsidRPr="008F14C8" w:rsidRDefault="008F14C8" w:rsidP="00DE12CC">
            <w:pPr>
              <w:spacing w:before="120" w:after="120"/>
              <w:rPr>
                <w:rFonts w:asciiTheme="minorHAnsi" w:hAnsiTheme="minorHAnsi" w:cstheme="minorHAnsi"/>
                <w:color w:val="000000"/>
                <w:sz w:val="22"/>
                <w:szCs w:val="22"/>
              </w:rPr>
            </w:pPr>
            <w:r w:rsidRPr="008F14C8">
              <w:rPr>
                <w:rFonts w:asciiTheme="minorHAnsi" w:hAnsiTheme="minorHAnsi" w:cstheme="minorHAnsi"/>
                <w:color w:val="000000"/>
                <w:sz w:val="22"/>
                <w:szCs w:val="22"/>
              </w:rPr>
              <w:t>Umgang mit Gefahrstoffen</w:t>
            </w:r>
          </w:p>
        </w:tc>
        <w:tc>
          <w:tcPr>
            <w:tcW w:w="912" w:type="pct"/>
          </w:tcPr>
          <w:p w14:paraId="3308DCFD" w14:textId="4B75A1EB" w:rsidR="008F14C8" w:rsidRPr="00DE12CC" w:rsidRDefault="008F14C8" w:rsidP="00DE12CC">
            <w:pPr>
              <w:spacing w:before="120" w:after="120"/>
              <w:rPr>
                <w:rFonts w:asciiTheme="minorHAnsi" w:hAnsiTheme="minorHAnsi" w:cstheme="minorHAnsi"/>
                <w:color w:val="000000"/>
                <w:sz w:val="22"/>
                <w:szCs w:val="22"/>
              </w:rPr>
            </w:pPr>
            <w:r w:rsidRPr="00DE12CC">
              <w:rPr>
                <w:rFonts w:asciiTheme="minorHAnsi" w:hAnsiTheme="minorHAnsi" w:cstheme="minorHAnsi"/>
                <w:color w:val="000000"/>
                <w:sz w:val="22"/>
                <w:szCs w:val="22"/>
              </w:rPr>
              <w:t>Vor der Arbeit und nach Pausen auftragen. Bildet einen Schutzfilm und erleichtert die Reinigung der Haut.</w:t>
            </w:r>
          </w:p>
        </w:tc>
        <w:tc>
          <w:tcPr>
            <w:tcW w:w="808" w:type="pct"/>
          </w:tcPr>
          <w:p w14:paraId="7612AE3F" w14:textId="0E5A754D" w:rsidR="008F14C8" w:rsidRPr="00DE12CC" w:rsidRDefault="008F14C8" w:rsidP="00DE12CC">
            <w:pPr>
              <w:spacing w:before="120" w:after="120"/>
              <w:rPr>
                <w:rFonts w:asciiTheme="minorHAnsi" w:hAnsiTheme="minorHAnsi" w:cstheme="minorHAnsi"/>
                <w:color w:val="000000"/>
                <w:sz w:val="22"/>
                <w:szCs w:val="22"/>
              </w:rPr>
            </w:pPr>
            <w:r w:rsidRPr="00DE12CC">
              <w:rPr>
                <w:rFonts w:asciiTheme="minorHAnsi" w:hAnsiTheme="minorHAnsi" w:cstheme="minorHAnsi"/>
                <w:color w:val="000000"/>
                <w:sz w:val="22"/>
                <w:szCs w:val="22"/>
              </w:rPr>
              <w:t>vor Arbeitsbeginn, nach Arbeitsende, bei Bedarf</w:t>
            </w:r>
          </w:p>
        </w:tc>
        <w:tc>
          <w:tcPr>
            <w:tcW w:w="808" w:type="pct"/>
          </w:tcPr>
          <w:p w14:paraId="45B3AD02" w14:textId="47C962E3" w:rsidR="008F14C8" w:rsidRPr="00DE12CC" w:rsidRDefault="008F14C8" w:rsidP="00DE12CC">
            <w:pPr>
              <w:spacing w:before="120" w:after="120"/>
              <w:rPr>
                <w:rFonts w:asciiTheme="minorHAnsi" w:hAnsiTheme="minorHAnsi" w:cstheme="minorHAnsi"/>
                <w:color w:val="000000"/>
                <w:sz w:val="22"/>
                <w:szCs w:val="22"/>
              </w:rPr>
            </w:pPr>
            <w:r w:rsidRPr="00DE12CC">
              <w:rPr>
                <w:rFonts w:asciiTheme="minorHAnsi" w:hAnsiTheme="minorHAnsi" w:cstheme="minorHAnsi"/>
                <w:sz w:val="22"/>
                <w:szCs w:val="22"/>
              </w:rPr>
              <w:t>bei Bedarf zwischen einzelnen Tätigkeiten, nach dem Ausziehen von Einmal-Handschuhen, vor Verlassen des Labors</w:t>
            </w:r>
          </w:p>
        </w:tc>
        <w:tc>
          <w:tcPr>
            <w:tcW w:w="807" w:type="pct"/>
          </w:tcPr>
          <w:p w14:paraId="03D3D227" w14:textId="3935AE54" w:rsidR="008F14C8" w:rsidRPr="00DE12CC" w:rsidRDefault="008F14C8" w:rsidP="00DE12CC">
            <w:pPr>
              <w:spacing w:before="120" w:after="120"/>
              <w:rPr>
                <w:rFonts w:asciiTheme="minorHAnsi" w:hAnsiTheme="minorHAnsi" w:cstheme="minorHAnsi"/>
                <w:sz w:val="22"/>
                <w:szCs w:val="22"/>
              </w:rPr>
            </w:pPr>
            <w:r w:rsidRPr="00DE12CC">
              <w:rPr>
                <w:rFonts w:asciiTheme="minorHAnsi" w:hAnsiTheme="minorHAnsi" w:cstheme="minorHAnsi"/>
                <w:sz w:val="22"/>
                <w:szCs w:val="22"/>
              </w:rPr>
              <w:t>bei Bedarf, nach Arbeitsende</w:t>
            </w:r>
          </w:p>
        </w:tc>
      </w:tr>
      <w:tr w:rsidR="008F14C8" w:rsidRPr="00DE12CC" w14:paraId="5CBFB865" w14:textId="7031D92A" w:rsidTr="008F14C8">
        <w:trPr>
          <w:trHeight w:val="648"/>
        </w:trPr>
        <w:tc>
          <w:tcPr>
            <w:tcW w:w="369" w:type="pct"/>
          </w:tcPr>
          <w:p w14:paraId="57282609" w14:textId="7B85F263" w:rsidR="008F14C8" w:rsidRPr="00DE12CC" w:rsidRDefault="008F14C8" w:rsidP="00DE12CC">
            <w:pPr>
              <w:spacing w:before="120" w:after="120"/>
              <w:jc w:val="both"/>
              <w:rPr>
                <w:rFonts w:asciiTheme="minorHAnsi" w:hAnsiTheme="minorHAnsi" w:cstheme="minorHAnsi"/>
                <w:b/>
                <w:bCs/>
                <w:color w:val="000000"/>
                <w:sz w:val="24"/>
                <w:szCs w:val="24"/>
              </w:rPr>
            </w:pPr>
            <w:r w:rsidRPr="00DE12CC">
              <w:rPr>
                <w:rFonts w:asciiTheme="minorHAnsi" w:hAnsiTheme="minorHAnsi" w:cstheme="minorHAnsi"/>
                <w:b/>
                <w:bCs/>
                <w:color w:val="000000"/>
                <w:sz w:val="24"/>
                <w:szCs w:val="24"/>
              </w:rPr>
              <w:t>WOMIT</w:t>
            </w:r>
          </w:p>
        </w:tc>
        <w:tc>
          <w:tcPr>
            <w:tcW w:w="648" w:type="pct"/>
          </w:tcPr>
          <w:p w14:paraId="2954DF24" w14:textId="77777777" w:rsidR="008F14C8" w:rsidRPr="008F14C8" w:rsidRDefault="008F14C8" w:rsidP="00DE12CC">
            <w:pPr>
              <w:spacing w:before="120" w:after="120"/>
              <w:rPr>
                <w:rFonts w:asciiTheme="minorHAnsi" w:hAnsiTheme="minorHAnsi" w:cstheme="minorHAnsi"/>
                <w:color w:val="000000"/>
                <w:sz w:val="22"/>
                <w:szCs w:val="22"/>
              </w:rPr>
            </w:pPr>
            <w:commentRangeStart w:id="0"/>
            <w:r w:rsidRPr="008F14C8">
              <w:rPr>
                <w:rFonts w:asciiTheme="minorHAnsi" w:hAnsiTheme="minorHAnsi" w:cstheme="minorHAnsi"/>
                <w:color w:val="000000"/>
                <w:sz w:val="22"/>
                <w:szCs w:val="22"/>
              </w:rPr>
              <w:t xml:space="preserve">Einmalhandschuhe </w:t>
            </w:r>
            <w:commentRangeEnd w:id="0"/>
            <w:r w:rsidRPr="008F14C8">
              <w:rPr>
                <w:rStyle w:val="Kommentarzeichen"/>
                <w:rFonts w:asciiTheme="minorHAnsi" w:hAnsiTheme="minorHAnsi" w:cstheme="minorHAnsi"/>
                <w:sz w:val="22"/>
                <w:szCs w:val="22"/>
              </w:rPr>
              <w:commentReference w:id="0"/>
            </w:r>
          </w:p>
        </w:tc>
        <w:tc>
          <w:tcPr>
            <w:tcW w:w="648" w:type="pct"/>
          </w:tcPr>
          <w:p w14:paraId="4F555842" w14:textId="335ABC64" w:rsidR="008F14C8" w:rsidRPr="008F14C8" w:rsidRDefault="008F14C8" w:rsidP="008F14C8">
            <w:pPr>
              <w:spacing w:before="120" w:after="120"/>
              <w:rPr>
                <w:rFonts w:asciiTheme="minorHAnsi" w:hAnsiTheme="minorHAnsi" w:cstheme="minorHAnsi"/>
                <w:color w:val="000000"/>
                <w:sz w:val="22"/>
                <w:szCs w:val="22"/>
              </w:rPr>
            </w:pPr>
            <w:r w:rsidRPr="008F14C8">
              <w:rPr>
                <w:rFonts w:asciiTheme="minorHAnsi" w:hAnsiTheme="minorHAnsi" w:cstheme="minorHAnsi"/>
                <w:color w:val="000000"/>
                <w:sz w:val="22"/>
                <w:szCs w:val="22"/>
              </w:rPr>
              <w:t xml:space="preserve">Als Spritzschutz: Einmalhandschuhe, </w:t>
            </w:r>
          </w:p>
          <w:p w14:paraId="3A480ADA" w14:textId="3AFA17C1" w:rsidR="008F14C8" w:rsidRPr="008F14C8" w:rsidRDefault="008F14C8" w:rsidP="008F14C8">
            <w:pPr>
              <w:spacing w:before="120" w:after="120"/>
              <w:rPr>
                <w:rFonts w:asciiTheme="minorHAnsi" w:hAnsiTheme="minorHAnsi" w:cstheme="minorHAnsi"/>
                <w:color w:val="000000"/>
                <w:sz w:val="22"/>
                <w:szCs w:val="22"/>
              </w:rPr>
            </w:pPr>
            <w:r w:rsidRPr="008F14C8">
              <w:rPr>
                <w:rFonts w:asciiTheme="minorHAnsi" w:hAnsiTheme="minorHAnsi" w:cstheme="minorHAnsi"/>
                <w:color w:val="000000"/>
                <w:sz w:val="22"/>
                <w:szCs w:val="22"/>
              </w:rPr>
              <w:t>sonst Chemikalien-</w:t>
            </w:r>
            <w:proofErr w:type="spellStart"/>
            <w:r w:rsidRPr="008F14C8">
              <w:rPr>
                <w:rFonts w:asciiTheme="minorHAnsi" w:hAnsiTheme="minorHAnsi" w:cstheme="minorHAnsi"/>
                <w:color w:val="000000"/>
                <w:sz w:val="22"/>
                <w:szCs w:val="22"/>
              </w:rPr>
              <w:t>schutzhandschuhe</w:t>
            </w:r>
            <w:proofErr w:type="spellEnd"/>
            <w:r w:rsidRPr="008F14C8">
              <w:rPr>
                <w:rFonts w:asciiTheme="minorHAnsi" w:hAnsiTheme="minorHAnsi" w:cstheme="minorHAnsi"/>
                <w:color w:val="000000"/>
                <w:sz w:val="22"/>
                <w:szCs w:val="22"/>
              </w:rPr>
              <w:t xml:space="preserve"> gemäß Betriebs</w:t>
            </w:r>
            <w:r>
              <w:rPr>
                <w:rFonts w:asciiTheme="minorHAnsi" w:hAnsiTheme="minorHAnsi" w:cstheme="minorHAnsi"/>
                <w:color w:val="000000"/>
                <w:sz w:val="22"/>
                <w:szCs w:val="22"/>
              </w:rPr>
              <w:t>-</w:t>
            </w:r>
            <w:r w:rsidRPr="008F14C8">
              <w:rPr>
                <w:rFonts w:asciiTheme="minorHAnsi" w:hAnsiTheme="minorHAnsi" w:cstheme="minorHAnsi"/>
                <w:color w:val="000000"/>
                <w:sz w:val="22"/>
                <w:szCs w:val="22"/>
              </w:rPr>
              <w:t>anweisung der Gefahrstoffe</w:t>
            </w:r>
          </w:p>
        </w:tc>
        <w:tc>
          <w:tcPr>
            <w:tcW w:w="912" w:type="pct"/>
          </w:tcPr>
          <w:p w14:paraId="78D51007" w14:textId="69121BFE" w:rsidR="008F14C8" w:rsidRPr="00DE12CC" w:rsidRDefault="008F14C8" w:rsidP="00DE12CC">
            <w:pPr>
              <w:spacing w:before="120" w:after="120"/>
              <w:rPr>
                <w:rFonts w:asciiTheme="minorHAnsi" w:hAnsiTheme="minorHAnsi" w:cstheme="minorHAnsi"/>
                <w:color w:val="000000"/>
                <w:sz w:val="22"/>
                <w:szCs w:val="22"/>
              </w:rPr>
            </w:pPr>
            <w:r w:rsidRPr="00DE12CC">
              <w:rPr>
                <w:rFonts w:asciiTheme="minorHAnsi" w:hAnsiTheme="minorHAnsi" w:cstheme="minorHAnsi"/>
                <w:sz w:val="22"/>
                <w:szCs w:val="22"/>
              </w:rPr>
              <w:t>gebrauchsfertige Handcreme aus Spender o. Tuben</w:t>
            </w:r>
          </w:p>
        </w:tc>
        <w:tc>
          <w:tcPr>
            <w:tcW w:w="808" w:type="pct"/>
          </w:tcPr>
          <w:p w14:paraId="6E4D1B0A" w14:textId="77777777" w:rsidR="008F14C8" w:rsidRPr="00DE12CC" w:rsidRDefault="008F14C8" w:rsidP="00DE12CC">
            <w:pPr>
              <w:keepLines/>
              <w:overflowPunct w:val="0"/>
              <w:autoSpaceDE w:val="0"/>
              <w:autoSpaceDN w:val="0"/>
              <w:adjustRightInd w:val="0"/>
              <w:spacing w:before="120" w:after="120" w:line="276" w:lineRule="auto"/>
              <w:contextualSpacing/>
              <w:rPr>
                <w:rFonts w:asciiTheme="minorHAnsi" w:hAnsiTheme="minorHAnsi" w:cstheme="minorHAnsi"/>
                <w:sz w:val="22"/>
                <w:szCs w:val="22"/>
              </w:rPr>
            </w:pPr>
            <w:r w:rsidRPr="00DE12CC">
              <w:rPr>
                <w:rFonts w:asciiTheme="minorHAnsi" w:hAnsiTheme="minorHAnsi" w:cstheme="minorHAnsi"/>
                <w:sz w:val="22"/>
                <w:szCs w:val="22"/>
              </w:rPr>
              <w:t>Waschlotion aus dem Spender</w:t>
            </w:r>
          </w:p>
          <w:p w14:paraId="20D4DDA6" w14:textId="1F135355" w:rsidR="008F14C8" w:rsidRPr="00DE12CC" w:rsidRDefault="008F14C8" w:rsidP="00DE12CC">
            <w:pPr>
              <w:spacing w:before="120" w:after="120"/>
              <w:rPr>
                <w:rFonts w:asciiTheme="minorHAnsi" w:hAnsiTheme="minorHAnsi" w:cstheme="minorHAnsi"/>
                <w:color w:val="000000"/>
                <w:sz w:val="22"/>
                <w:szCs w:val="22"/>
              </w:rPr>
            </w:pPr>
            <w:r w:rsidRPr="00DE12CC">
              <w:rPr>
                <w:rFonts w:asciiTheme="minorHAnsi" w:hAnsiTheme="minorHAnsi" w:cstheme="minorHAnsi"/>
                <w:sz w:val="22"/>
                <w:szCs w:val="22"/>
              </w:rPr>
              <w:t xml:space="preserve">z.B. </w:t>
            </w:r>
            <w:proofErr w:type="spellStart"/>
            <w:r w:rsidRPr="00DE12CC">
              <w:rPr>
                <w:rFonts w:asciiTheme="minorHAnsi" w:hAnsiTheme="minorHAnsi" w:cstheme="minorHAnsi"/>
                <w:b/>
                <w:bCs/>
                <w:sz w:val="22"/>
                <w:szCs w:val="22"/>
              </w:rPr>
              <w:t>Baktolin</w:t>
            </w:r>
            <w:proofErr w:type="spellEnd"/>
            <w:r w:rsidRPr="00DE12CC">
              <w:rPr>
                <w:rFonts w:asciiTheme="minorHAnsi" w:hAnsiTheme="minorHAnsi" w:cstheme="minorHAnsi"/>
                <w:b/>
                <w:bCs/>
                <w:sz w:val="22"/>
                <w:szCs w:val="22"/>
                <w:vertAlign w:val="superscript"/>
              </w:rPr>
              <w:t>®</w:t>
            </w:r>
            <w:r w:rsidRPr="00DE12CC">
              <w:rPr>
                <w:rFonts w:asciiTheme="minorHAnsi" w:hAnsiTheme="minorHAnsi" w:cstheme="minorHAnsi"/>
                <w:b/>
                <w:bCs/>
                <w:sz w:val="22"/>
                <w:szCs w:val="22"/>
              </w:rPr>
              <w:t xml:space="preserve"> sensitiv, </w:t>
            </w:r>
            <w:proofErr w:type="spellStart"/>
            <w:r w:rsidRPr="00DE12CC">
              <w:rPr>
                <w:rFonts w:asciiTheme="minorHAnsi" w:hAnsiTheme="minorHAnsi" w:cstheme="minorHAnsi"/>
                <w:b/>
                <w:bCs/>
                <w:sz w:val="22"/>
                <w:szCs w:val="22"/>
              </w:rPr>
              <w:t>sensiva</w:t>
            </w:r>
            <w:proofErr w:type="spellEnd"/>
            <w:r w:rsidRPr="00DE12CC">
              <w:rPr>
                <w:rFonts w:asciiTheme="minorHAnsi" w:hAnsiTheme="minorHAnsi" w:cstheme="minorHAnsi"/>
                <w:b/>
                <w:bCs/>
                <w:sz w:val="22"/>
                <w:szCs w:val="22"/>
                <w:vertAlign w:val="superscript"/>
              </w:rPr>
              <w:t xml:space="preserve">® </w:t>
            </w:r>
            <w:proofErr w:type="spellStart"/>
            <w:r w:rsidRPr="00DE12CC">
              <w:rPr>
                <w:rFonts w:asciiTheme="minorHAnsi" w:hAnsiTheme="minorHAnsi" w:cstheme="minorHAnsi"/>
                <w:b/>
                <w:bCs/>
                <w:sz w:val="22"/>
                <w:szCs w:val="22"/>
              </w:rPr>
              <w:t>wash</w:t>
            </w:r>
            <w:proofErr w:type="spellEnd"/>
            <w:r w:rsidRPr="00DE12CC">
              <w:rPr>
                <w:rFonts w:asciiTheme="minorHAnsi" w:hAnsiTheme="minorHAnsi" w:cstheme="minorHAnsi"/>
                <w:b/>
                <w:bCs/>
                <w:sz w:val="22"/>
                <w:szCs w:val="22"/>
              </w:rPr>
              <w:t xml:space="preserve"> </w:t>
            </w:r>
            <w:proofErr w:type="spellStart"/>
            <w:r w:rsidRPr="00DE12CC">
              <w:rPr>
                <w:rFonts w:asciiTheme="minorHAnsi" w:hAnsiTheme="minorHAnsi" w:cstheme="minorHAnsi"/>
                <w:b/>
                <w:bCs/>
                <w:sz w:val="22"/>
                <w:szCs w:val="22"/>
              </w:rPr>
              <w:t>lotion</w:t>
            </w:r>
            <w:proofErr w:type="spellEnd"/>
          </w:p>
        </w:tc>
        <w:tc>
          <w:tcPr>
            <w:tcW w:w="808" w:type="pct"/>
          </w:tcPr>
          <w:p w14:paraId="6D1F7C1F" w14:textId="111E5912" w:rsidR="008F14C8" w:rsidRPr="00DE12CC" w:rsidRDefault="008F14C8" w:rsidP="00DE12CC">
            <w:pPr>
              <w:keepLines/>
              <w:overflowPunct w:val="0"/>
              <w:autoSpaceDE w:val="0"/>
              <w:autoSpaceDN w:val="0"/>
              <w:adjustRightInd w:val="0"/>
              <w:spacing w:before="120" w:after="120" w:line="276" w:lineRule="auto"/>
              <w:contextualSpacing/>
              <w:rPr>
                <w:rFonts w:asciiTheme="minorHAnsi" w:hAnsiTheme="minorHAnsi" w:cstheme="minorHAnsi"/>
                <w:sz w:val="22"/>
                <w:szCs w:val="22"/>
              </w:rPr>
            </w:pPr>
            <w:r w:rsidRPr="00DE12CC">
              <w:rPr>
                <w:rFonts w:asciiTheme="minorHAnsi" w:hAnsiTheme="minorHAnsi" w:cstheme="minorHAnsi"/>
                <w:sz w:val="22"/>
                <w:szCs w:val="22"/>
              </w:rPr>
              <w:t xml:space="preserve">alkoholisches Hände-desinfektionsmittel </w:t>
            </w:r>
          </w:p>
          <w:p w14:paraId="2147DB95" w14:textId="6BE9B1C3" w:rsidR="008F14C8" w:rsidRPr="00DE12CC" w:rsidRDefault="008F14C8" w:rsidP="00DE12CC">
            <w:pPr>
              <w:spacing w:before="120" w:after="120"/>
              <w:rPr>
                <w:rFonts w:asciiTheme="minorHAnsi" w:hAnsiTheme="minorHAnsi" w:cstheme="minorHAnsi"/>
                <w:color w:val="000000"/>
                <w:sz w:val="22"/>
                <w:szCs w:val="22"/>
              </w:rPr>
            </w:pPr>
            <w:r w:rsidRPr="00DE12CC">
              <w:rPr>
                <w:rFonts w:asciiTheme="minorHAnsi" w:hAnsiTheme="minorHAnsi" w:cstheme="minorHAnsi"/>
                <w:sz w:val="22"/>
                <w:szCs w:val="22"/>
              </w:rPr>
              <w:t xml:space="preserve">z.B. </w:t>
            </w:r>
            <w:proofErr w:type="spellStart"/>
            <w:r w:rsidRPr="00DE12CC">
              <w:rPr>
                <w:rFonts w:asciiTheme="minorHAnsi" w:hAnsiTheme="minorHAnsi" w:cstheme="minorHAnsi"/>
                <w:b/>
                <w:bCs/>
                <w:sz w:val="22"/>
                <w:szCs w:val="22"/>
              </w:rPr>
              <w:t>Sterilium</w:t>
            </w:r>
            <w:proofErr w:type="spellEnd"/>
            <w:r w:rsidRPr="00DE12CC">
              <w:rPr>
                <w:rFonts w:asciiTheme="minorHAnsi" w:hAnsiTheme="minorHAnsi" w:cstheme="minorHAnsi"/>
                <w:b/>
                <w:bCs/>
                <w:sz w:val="22"/>
                <w:szCs w:val="22"/>
                <w:vertAlign w:val="superscript"/>
              </w:rPr>
              <w:t>®</w:t>
            </w:r>
            <w:r w:rsidRPr="00DE12CC">
              <w:rPr>
                <w:rFonts w:asciiTheme="minorHAnsi" w:hAnsiTheme="minorHAnsi" w:cstheme="minorHAnsi"/>
                <w:b/>
                <w:bCs/>
                <w:sz w:val="22"/>
                <w:szCs w:val="22"/>
              </w:rPr>
              <w:t xml:space="preserve">, </w:t>
            </w:r>
            <w:proofErr w:type="spellStart"/>
            <w:r w:rsidRPr="00DE12CC">
              <w:rPr>
                <w:rFonts w:asciiTheme="minorHAnsi" w:hAnsiTheme="minorHAnsi" w:cstheme="minorHAnsi"/>
                <w:b/>
                <w:bCs/>
                <w:sz w:val="22"/>
                <w:szCs w:val="22"/>
              </w:rPr>
              <w:t>Softaman</w:t>
            </w:r>
            <w:proofErr w:type="spellEnd"/>
            <w:r w:rsidRPr="00DE12CC">
              <w:rPr>
                <w:rFonts w:asciiTheme="minorHAnsi" w:hAnsiTheme="minorHAnsi" w:cstheme="minorHAnsi"/>
                <w:b/>
                <w:bCs/>
                <w:sz w:val="22"/>
                <w:szCs w:val="22"/>
                <w:vertAlign w:val="superscript"/>
              </w:rPr>
              <w:t>®</w:t>
            </w:r>
            <w:r w:rsidRPr="00DE12CC">
              <w:rPr>
                <w:rFonts w:asciiTheme="minorHAnsi" w:hAnsiTheme="minorHAnsi" w:cstheme="minorHAnsi"/>
                <w:b/>
                <w:bCs/>
                <w:sz w:val="22"/>
                <w:szCs w:val="22"/>
              </w:rPr>
              <w:t xml:space="preserve">, </w:t>
            </w:r>
            <w:proofErr w:type="spellStart"/>
            <w:r w:rsidRPr="00DE12CC">
              <w:rPr>
                <w:rFonts w:asciiTheme="minorHAnsi" w:hAnsiTheme="minorHAnsi" w:cstheme="minorHAnsi"/>
                <w:b/>
                <w:bCs/>
                <w:sz w:val="22"/>
                <w:szCs w:val="22"/>
              </w:rPr>
              <w:t>Aseptoman</w:t>
            </w:r>
            <w:proofErr w:type="spellEnd"/>
            <w:r w:rsidRPr="00DE12CC">
              <w:rPr>
                <w:rFonts w:asciiTheme="minorHAnsi" w:hAnsiTheme="minorHAnsi" w:cstheme="minorHAnsi"/>
                <w:b/>
                <w:bCs/>
                <w:sz w:val="22"/>
                <w:szCs w:val="22"/>
                <w:vertAlign w:val="superscript"/>
              </w:rPr>
              <w:t>®</w:t>
            </w:r>
          </w:p>
        </w:tc>
        <w:tc>
          <w:tcPr>
            <w:tcW w:w="807" w:type="pct"/>
          </w:tcPr>
          <w:p w14:paraId="43650689" w14:textId="5B6DB0EB" w:rsidR="008F14C8" w:rsidRPr="00DE12CC" w:rsidRDefault="008F14C8" w:rsidP="00DE12CC">
            <w:pPr>
              <w:spacing w:before="120" w:after="120"/>
              <w:rPr>
                <w:rFonts w:asciiTheme="minorHAnsi" w:hAnsiTheme="minorHAnsi" w:cstheme="minorHAnsi"/>
                <w:sz w:val="22"/>
                <w:szCs w:val="22"/>
              </w:rPr>
            </w:pPr>
            <w:r w:rsidRPr="00DE12CC">
              <w:rPr>
                <w:rFonts w:asciiTheme="minorHAnsi" w:hAnsiTheme="minorHAnsi" w:cstheme="minorHAnsi"/>
                <w:sz w:val="22"/>
                <w:szCs w:val="22"/>
              </w:rPr>
              <w:t>gebrauchsfertige Handcreme aus Spender o. Tuben</w:t>
            </w:r>
          </w:p>
        </w:tc>
      </w:tr>
      <w:tr w:rsidR="008F14C8" w:rsidRPr="00DE12CC" w14:paraId="7CFC330A" w14:textId="15B88D5D" w:rsidTr="008F14C8">
        <w:trPr>
          <w:trHeight w:val="648"/>
        </w:trPr>
        <w:tc>
          <w:tcPr>
            <w:tcW w:w="369" w:type="pct"/>
          </w:tcPr>
          <w:p w14:paraId="4211EFA8" w14:textId="308339C8" w:rsidR="00DE12CC" w:rsidRPr="00DE12CC" w:rsidRDefault="00DE12CC" w:rsidP="00DE12CC">
            <w:pPr>
              <w:spacing w:before="120" w:after="120"/>
              <w:jc w:val="both"/>
              <w:rPr>
                <w:rFonts w:asciiTheme="minorHAnsi" w:hAnsiTheme="minorHAnsi" w:cstheme="minorHAnsi"/>
                <w:b/>
                <w:bCs/>
                <w:color w:val="000000"/>
                <w:sz w:val="24"/>
                <w:szCs w:val="24"/>
              </w:rPr>
            </w:pPr>
            <w:r w:rsidRPr="00DE12CC">
              <w:rPr>
                <w:rFonts w:asciiTheme="minorHAnsi" w:hAnsiTheme="minorHAnsi" w:cstheme="minorHAnsi"/>
                <w:b/>
                <w:bCs/>
                <w:color w:val="000000"/>
                <w:sz w:val="24"/>
                <w:szCs w:val="24"/>
              </w:rPr>
              <w:t>WIE</w:t>
            </w:r>
          </w:p>
        </w:tc>
        <w:tc>
          <w:tcPr>
            <w:tcW w:w="1296" w:type="pct"/>
            <w:gridSpan w:val="2"/>
          </w:tcPr>
          <w:p w14:paraId="4523C843" w14:textId="19117793" w:rsidR="00DE12CC" w:rsidRPr="00DE12CC" w:rsidRDefault="00DE12CC" w:rsidP="00DE12CC">
            <w:pPr>
              <w:spacing w:before="120" w:after="120"/>
              <w:rPr>
                <w:rFonts w:asciiTheme="minorHAnsi" w:hAnsiTheme="minorHAnsi" w:cstheme="minorHAnsi"/>
                <w:color w:val="000000"/>
                <w:sz w:val="22"/>
                <w:szCs w:val="22"/>
              </w:rPr>
            </w:pPr>
            <w:r w:rsidRPr="00DE12CC">
              <w:rPr>
                <w:rFonts w:asciiTheme="minorHAnsi" w:hAnsiTheme="minorHAnsi" w:cstheme="minorHAnsi"/>
                <w:color w:val="000000"/>
                <w:sz w:val="22"/>
                <w:szCs w:val="22"/>
              </w:rPr>
              <w:t>Handschuhe nur zeitlich begrenzt tragen. Bei Bedarf Baumwollhandschuhe darunter verwenden</w:t>
            </w:r>
            <w:r>
              <w:rPr>
                <w:rFonts w:asciiTheme="minorHAnsi" w:hAnsiTheme="minorHAnsi" w:cstheme="minorHAnsi"/>
                <w:color w:val="000000"/>
                <w:sz w:val="22"/>
                <w:szCs w:val="22"/>
              </w:rPr>
              <w:t>.</w:t>
            </w:r>
          </w:p>
        </w:tc>
        <w:tc>
          <w:tcPr>
            <w:tcW w:w="912" w:type="pct"/>
          </w:tcPr>
          <w:p w14:paraId="08C69014" w14:textId="395D9329" w:rsidR="00DE12CC" w:rsidRPr="00DE12CC" w:rsidRDefault="00DE12CC" w:rsidP="00DE12CC">
            <w:pPr>
              <w:spacing w:before="120" w:after="120"/>
              <w:rPr>
                <w:rFonts w:asciiTheme="minorHAnsi" w:hAnsiTheme="minorHAnsi" w:cstheme="minorHAnsi"/>
                <w:color w:val="000000"/>
                <w:sz w:val="22"/>
                <w:szCs w:val="22"/>
              </w:rPr>
            </w:pPr>
            <w:r w:rsidRPr="00DE12CC">
              <w:rPr>
                <w:rFonts w:asciiTheme="minorHAnsi" w:hAnsiTheme="minorHAnsi" w:cstheme="minorHAnsi"/>
                <w:color w:val="000000"/>
                <w:sz w:val="22"/>
                <w:szCs w:val="22"/>
              </w:rPr>
              <w:t>in die Haut einmassieren</w:t>
            </w:r>
            <w:r w:rsidR="000C6EF3">
              <w:rPr>
                <w:rFonts w:asciiTheme="minorHAnsi" w:hAnsiTheme="minorHAnsi" w:cstheme="minorHAnsi"/>
                <w:color w:val="000000"/>
                <w:sz w:val="22"/>
                <w:szCs w:val="22"/>
              </w:rPr>
              <w:t>, auf Fingerzwischenräume achten.</w:t>
            </w:r>
          </w:p>
        </w:tc>
        <w:tc>
          <w:tcPr>
            <w:tcW w:w="808" w:type="pct"/>
          </w:tcPr>
          <w:p w14:paraId="44920BA8" w14:textId="740E5F15" w:rsidR="00DE12CC" w:rsidRPr="00DE12CC" w:rsidRDefault="00DE12CC" w:rsidP="00DE12CC">
            <w:pPr>
              <w:spacing w:before="120" w:after="120"/>
              <w:rPr>
                <w:rFonts w:asciiTheme="minorHAnsi" w:hAnsiTheme="minorHAnsi" w:cstheme="minorHAnsi"/>
                <w:color w:val="000000"/>
                <w:sz w:val="22"/>
                <w:szCs w:val="22"/>
              </w:rPr>
            </w:pPr>
            <w:r w:rsidRPr="00DE12CC">
              <w:rPr>
                <w:rFonts w:asciiTheme="minorHAnsi" w:hAnsiTheme="minorHAnsi" w:cstheme="minorHAnsi"/>
                <w:color w:val="000000"/>
                <w:sz w:val="22"/>
                <w:szCs w:val="22"/>
              </w:rPr>
              <w:t>gründlich waschen, abspülen, mit Einmaltuch trocknen</w:t>
            </w:r>
            <w:r>
              <w:rPr>
                <w:rFonts w:asciiTheme="minorHAnsi" w:hAnsiTheme="minorHAnsi" w:cstheme="minorHAnsi"/>
                <w:color w:val="000000"/>
                <w:sz w:val="22"/>
                <w:szCs w:val="22"/>
              </w:rPr>
              <w:t>.</w:t>
            </w:r>
          </w:p>
        </w:tc>
        <w:tc>
          <w:tcPr>
            <w:tcW w:w="808" w:type="pct"/>
          </w:tcPr>
          <w:p w14:paraId="31D6154F" w14:textId="5F8F50D5" w:rsidR="00DE12CC" w:rsidRPr="00DE12CC" w:rsidRDefault="000C6EF3" w:rsidP="00DE12CC">
            <w:pPr>
              <w:spacing w:before="120" w:after="120"/>
              <w:rPr>
                <w:rFonts w:asciiTheme="minorHAnsi" w:hAnsiTheme="minorHAnsi" w:cstheme="minorHAnsi"/>
                <w:color w:val="000000"/>
                <w:sz w:val="22"/>
                <w:szCs w:val="22"/>
              </w:rPr>
            </w:pPr>
            <w:r w:rsidRPr="000C6EF3">
              <w:rPr>
                <w:rFonts w:asciiTheme="minorHAnsi" w:hAnsiTheme="minorHAnsi" w:cstheme="minorHAnsi"/>
                <w:color w:val="000000"/>
                <w:sz w:val="22"/>
                <w:szCs w:val="22"/>
              </w:rPr>
              <w:t>min. 3ml Konzentrat; die trockenen Hände vollständig benetzen und min. 30sec einreiben bis sie trocken sind.</w:t>
            </w:r>
          </w:p>
        </w:tc>
        <w:tc>
          <w:tcPr>
            <w:tcW w:w="807" w:type="pct"/>
          </w:tcPr>
          <w:p w14:paraId="6413E939" w14:textId="1A291080" w:rsidR="00DE12CC" w:rsidRPr="00DE12CC" w:rsidRDefault="00DE12CC" w:rsidP="00DE12CC">
            <w:pPr>
              <w:spacing w:before="120" w:after="120"/>
              <w:rPr>
                <w:rFonts w:asciiTheme="minorHAnsi" w:hAnsiTheme="minorHAnsi" w:cstheme="minorHAnsi"/>
                <w:color w:val="000000"/>
                <w:sz w:val="22"/>
                <w:szCs w:val="22"/>
              </w:rPr>
            </w:pPr>
            <w:r w:rsidRPr="00DE12CC">
              <w:rPr>
                <w:rFonts w:asciiTheme="minorHAnsi" w:hAnsiTheme="minorHAnsi" w:cstheme="minorHAnsi"/>
                <w:color w:val="000000"/>
                <w:sz w:val="22"/>
                <w:szCs w:val="22"/>
              </w:rPr>
              <w:t>Hände eincremen, um Feuchtigkeit zu erhalten und die Hautbarriere zu unterstützen.</w:t>
            </w:r>
          </w:p>
        </w:tc>
      </w:tr>
    </w:tbl>
    <w:p w14:paraId="73E9B313" w14:textId="444CA0D5" w:rsidR="000306AA" w:rsidRPr="00DE12CC" w:rsidRDefault="000306AA" w:rsidP="000306AA">
      <w:pPr>
        <w:autoSpaceDE w:val="0"/>
        <w:autoSpaceDN w:val="0"/>
        <w:adjustRightInd w:val="0"/>
        <w:rPr>
          <w:rFonts w:asciiTheme="minorHAnsi" w:hAnsiTheme="minorHAnsi" w:cstheme="minorHAnsi"/>
          <w:sz w:val="4"/>
          <w:szCs w:val="4"/>
        </w:rPr>
      </w:pPr>
      <w:r w:rsidRPr="00DE12CC">
        <w:rPr>
          <w:rFonts w:asciiTheme="minorHAnsi" w:hAnsiTheme="minorHAnsi" w:cstheme="minorHAnsi"/>
          <w:b/>
          <w:bCs/>
          <w:sz w:val="22"/>
          <w:szCs w:val="18"/>
        </w:rPr>
        <w:t>Allgemeine Anwendungshinweise für Hautschutz- und Pflegeprodukte:</w:t>
      </w:r>
      <w:r w:rsidR="008F14C8">
        <w:rPr>
          <w:rFonts w:asciiTheme="minorHAnsi" w:hAnsiTheme="minorHAnsi" w:cstheme="minorHAnsi"/>
          <w:b/>
          <w:bCs/>
          <w:sz w:val="22"/>
          <w:szCs w:val="18"/>
        </w:rPr>
        <w:t xml:space="preserve"> </w:t>
      </w:r>
    </w:p>
    <w:p w14:paraId="6787D84F" w14:textId="77777777" w:rsidR="000306AA" w:rsidRPr="00DE12CC" w:rsidRDefault="000306AA" w:rsidP="000306AA">
      <w:pPr>
        <w:autoSpaceDE w:val="0"/>
        <w:autoSpaceDN w:val="0"/>
        <w:adjustRightInd w:val="0"/>
        <w:rPr>
          <w:rFonts w:asciiTheme="minorHAnsi" w:hAnsiTheme="minorHAnsi" w:cstheme="minorHAnsi"/>
          <w:color w:val="000000"/>
          <w:sz w:val="18"/>
          <w:szCs w:val="18"/>
        </w:rPr>
        <w:sectPr w:rsidR="000306AA" w:rsidRPr="00DE12CC" w:rsidSect="000306AA">
          <w:footerReference w:type="default" r:id="rId23"/>
          <w:pgSz w:w="16838" w:h="11906" w:orient="landscape" w:code="9"/>
          <w:pgMar w:top="720" w:right="720" w:bottom="720" w:left="720" w:header="720" w:footer="218" w:gutter="0"/>
          <w:cols w:space="720"/>
          <w:docGrid w:linePitch="272"/>
        </w:sectPr>
      </w:pPr>
      <w:r w:rsidRPr="00DE12CC">
        <w:rPr>
          <w:rFonts w:asciiTheme="minorHAnsi" w:hAnsiTheme="minorHAnsi" w:cstheme="minorHAnsi"/>
          <w:szCs w:val="18"/>
        </w:rPr>
        <w:t>Die Produkte jeweils immer nur auf die saubere und trockene Haut auftragen.  Dabei besonders die gefährdeten Hautpartien, die Fingerzwischenräume und das Nagelbett beachten.</w:t>
      </w:r>
    </w:p>
    <w:p w14:paraId="61824B01" w14:textId="77777777" w:rsidR="00932490" w:rsidRDefault="00932490" w:rsidP="00932490"/>
    <w:p w14:paraId="5E844C50" w14:textId="77777777" w:rsidR="00932490" w:rsidRDefault="00932490" w:rsidP="00932490">
      <w:pPr>
        <w:pStyle w:val="berschrift3"/>
      </w:pPr>
      <w:r>
        <w:t>Anwendungshinweise zum Hautschutzplan</w:t>
      </w:r>
    </w:p>
    <w:p w14:paraId="147088EF" w14:textId="77777777" w:rsidR="00932490" w:rsidRPr="005A64BB" w:rsidRDefault="00932490" w:rsidP="00932490"/>
    <w:p w14:paraId="3C41F392" w14:textId="77777777" w:rsidR="00932490" w:rsidRDefault="00932490" w:rsidP="00932490">
      <w:pPr>
        <w:pStyle w:val="berschrift2"/>
        <w:spacing w:before="0"/>
      </w:pPr>
      <w:r>
        <w:t>Auftragen des Hautschutzmittels</w:t>
      </w:r>
    </w:p>
    <w:p w14:paraId="4929EB1A" w14:textId="77777777" w:rsidR="00932490" w:rsidRDefault="00932490" w:rsidP="00932490">
      <w:pPr>
        <w:numPr>
          <w:ilvl w:val="0"/>
          <w:numId w:val="12"/>
        </w:numPr>
        <w:spacing w:before="180" w:line="320" w:lineRule="auto"/>
        <w:rPr>
          <w:snapToGrid w:val="0"/>
          <w:sz w:val="22"/>
        </w:rPr>
      </w:pPr>
      <w:r>
        <w:rPr>
          <w:snapToGrid w:val="0"/>
          <w:sz w:val="22"/>
        </w:rPr>
        <w:t>Hautschutzmittel vor, während der Arbeit, auch nach den Pausen und vor dem Anziehen von Schutzhandschuhen auf die trockene, gereinigte Haut auftragen.</w:t>
      </w:r>
    </w:p>
    <w:p w14:paraId="682D0DB9" w14:textId="77777777" w:rsidR="00932490" w:rsidRDefault="00932490" w:rsidP="00932490">
      <w:pPr>
        <w:numPr>
          <w:ilvl w:val="0"/>
          <w:numId w:val="12"/>
        </w:numPr>
        <w:spacing w:before="60"/>
        <w:rPr>
          <w:snapToGrid w:val="0"/>
          <w:sz w:val="22"/>
        </w:rPr>
      </w:pPr>
      <w:r>
        <w:rPr>
          <w:snapToGrid w:val="0"/>
          <w:sz w:val="22"/>
        </w:rPr>
        <w:t>Zuerst auf die Handrücken auftragen, die Handrücken gegeneinander reiben.</w:t>
      </w:r>
    </w:p>
    <w:p w14:paraId="237464C6" w14:textId="77777777" w:rsidR="00932490" w:rsidRDefault="00932490" w:rsidP="00932490">
      <w:pPr>
        <w:numPr>
          <w:ilvl w:val="0"/>
          <w:numId w:val="12"/>
        </w:numPr>
        <w:spacing w:before="60"/>
        <w:rPr>
          <w:snapToGrid w:val="0"/>
          <w:sz w:val="22"/>
        </w:rPr>
      </w:pPr>
      <w:r>
        <w:rPr>
          <w:snapToGrid w:val="0"/>
          <w:sz w:val="22"/>
        </w:rPr>
        <w:t>Sorgfältig - auch zwischen den Fingern und rund um das Nagelbett - einreiben.</w:t>
      </w:r>
    </w:p>
    <w:p w14:paraId="434ACF5B" w14:textId="77777777" w:rsidR="00932490" w:rsidRDefault="00932490" w:rsidP="00932490">
      <w:pPr>
        <w:numPr>
          <w:ilvl w:val="0"/>
          <w:numId w:val="12"/>
        </w:numPr>
        <w:spacing w:before="60"/>
        <w:rPr>
          <w:snapToGrid w:val="0"/>
          <w:sz w:val="22"/>
        </w:rPr>
      </w:pPr>
      <w:r>
        <w:rPr>
          <w:snapToGrid w:val="0"/>
          <w:sz w:val="22"/>
        </w:rPr>
        <w:t>Restliches Mittel mit Waschbewegung verteilen, dabei die Handgelenkbereiche nicht vergessen.</w:t>
      </w:r>
    </w:p>
    <w:p w14:paraId="28019E37" w14:textId="77777777" w:rsidR="00932490" w:rsidRDefault="00932490" w:rsidP="00932490">
      <w:pPr>
        <w:numPr>
          <w:ilvl w:val="0"/>
          <w:numId w:val="12"/>
        </w:numPr>
        <w:spacing w:before="60"/>
        <w:rPr>
          <w:snapToGrid w:val="0"/>
          <w:sz w:val="22"/>
        </w:rPr>
      </w:pPr>
      <w:r>
        <w:rPr>
          <w:snapToGrid w:val="0"/>
          <w:sz w:val="22"/>
        </w:rPr>
        <w:t>Vorgang nach jedem Waschen wiederholen.</w:t>
      </w:r>
    </w:p>
    <w:p w14:paraId="611F7ABF" w14:textId="77777777" w:rsidR="00932490" w:rsidRDefault="00932490" w:rsidP="00932490">
      <w:pPr>
        <w:numPr>
          <w:ilvl w:val="0"/>
          <w:numId w:val="12"/>
        </w:numPr>
        <w:spacing w:before="60"/>
        <w:rPr>
          <w:snapToGrid w:val="0"/>
          <w:sz w:val="22"/>
        </w:rPr>
      </w:pPr>
      <w:r>
        <w:rPr>
          <w:snapToGrid w:val="0"/>
          <w:sz w:val="22"/>
        </w:rPr>
        <w:t>Schutzhandschuhe erst anziehen, wenn Hautschutzcreme eingezogen ist.</w:t>
      </w:r>
    </w:p>
    <w:p w14:paraId="0FB4D844" w14:textId="77777777" w:rsidR="00932490" w:rsidRDefault="00932490" w:rsidP="00932490">
      <w:pPr>
        <w:pStyle w:val="berschrift2"/>
        <w:spacing w:before="0"/>
      </w:pPr>
    </w:p>
    <w:p w14:paraId="27D96B3E" w14:textId="77777777" w:rsidR="00932490" w:rsidRDefault="00932490" w:rsidP="00932490">
      <w:pPr>
        <w:pStyle w:val="berschrift2"/>
        <w:spacing w:before="0"/>
      </w:pPr>
    </w:p>
    <w:p w14:paraId="5AF3E863" w14:textId="77777777" w:rsidR="00932490" w:rsidRDefault="00932490" w:rsidP="00932490">
      <w:pPr>
        <w:pStyle w:val="berschrift2"/>
        <w:spacing w:before="0"/>
      </w:pPr>
      <w:r>
        <w:t>Waschen mit Hautreinigungsmittel</w:t>
      </w:r>
    </w:p>
    <w:p w14:paraId="5A270703" w14:textId="77777777" w:rsidR="00932490" w:rsidRDefault="00932490" w:rsidP="00932490">
      <w:pPr>
        <w:numPr>
          <w:ilvl w:val="0"/>
          <w:numId w:val="13"/>
        </w:numPr>
        <w:spacing w:before="240"/>
        <w:rPr>
          <w:snapToGrid w:val="0"/>
          <w:sz w:val="22"/>
        </w:rPr>
      </w:pPr>
      <w:r>
        <w:rPr>
          <w:snapToGrid w:val="0"/>
          <w:sz w:val="22"/>
        </w:rPr>
        <w:t>Nur die angegebene Produktmenge verwenden.</w:t>
      </w:r>
    </w:p>
    <w:p w14:paraId="2644F142" w14:textId="77777777" w:rsidR="00932490" w:rsidRDefault="00932490" w:rsidP="00932490">
      <w:pPr>
        <w:numPr>
          <w:ilvl w:val="0"/>
          <w:numId w:val="13"/>
        </w:numPr>
        <w:spacing w:before="60"/>
        <w:rPr>
          <w:snapToGrid w:val="0"/>
          <w:sz w:val="22"/>
        </w:rPr>
      </w:pPr>
      <w:r>
        <w:rPr>
          <w:snapToGrid w:val="0"/>
          <w:sz w:val="22"/>
        </w:rPr>
        <w:t>Produkt zunächst ohne Wasser gründlich verreiben.</w:t>
      </w:r>
    </w:p>
    <w:p w14:paraId="3DE82B6C" w14:textId="77777777" w:rsidR="00932490" w:rsidRDefault="00932490" w:rsidP="00932490">
      <w:pPr>
        <w:numPr>
          <w:ilvl w:val="0"/>
          <w:numId w:val="13"/>
        </w:numPr>
        <w:spacing w:before="60"/>
        <w:rPr>
          <w:snapToGrid w:val="0"/>
          <w:sz w:val="22"/>
        </w:rPr>
      </w:pPr>
      <w:r>
        <w:rPr>
          <w:snapToGrid w:val="0"/>
          <w:sz w:val="22"/>
        </w:rPr>
        <w:t>Keine Bürste verwenden.</w:t>
      </w:r>
    </w:p>
    <w:p w14:paraId="0ED69BCA" w14:textId="77777777" w:rsidR="00932490" w:rsidRDefault="00932490" w:rsidP="00932490">
      <w:pPr>
        <w:numPr>
          <w:ilvl w:val="0"/>
          <w:numId w:val="13"/>
        </w:numPr>
        <w:spacing w:before="60"/>
        <w:rPr>
          <w:snapToGrid w:val="0"/>
          <w:sz w:val="22"/>
        </w:rPr>
      </w:pPr>
      <w:r>
        <w:rPr>
          <w:snapToGrid w:val="0"/>
          <w:sz w:val="22"/>
        </w:rPr>
        <w:t>Anschließend mit wenig Wasser waschen.</w:t>
      </w:r>
    </w:p>
    <w:p w14:paraId="5A2347C8" w14:textId="77777777" w:rsidR="00932490" w:rsidRDefault="00932490" w:rsidP="00932490">
      <w:pPr>
        <w:numPr>
          <w:ilvl w:val="0"/>
          <w:numId w:val="13"/>
        </w:numPr>
        <w:spacing w:before="60"/>
        <w:rPr>
          <w:snapToGrid w:val="0"/>
          <w:sz w:val="22"/>
        </w:rPr>
      </w:pPr>
      <w:r>
        <w:rPr>
          <w:snapToGrid w:val="0"/>
          <w:sz w:val="22"/>
        </w:rPr>
        <w:t>Verunreinigungen und Reinigungsmittel mit viel Wasser gründlich nachspülen.</w:t>
      </w:r>
    </w:p>
    <w:p w14:paraId="1685B4BA" w14:textId="77777777" w:rsidR="00932490" w:rsidRDefault="00932490" w:rsidP="00932490">
      <w:pPr>
        <w:numPr>
          <w:ilvl w:val="0"/>
          <w:numId w:val="13"/>
        </w:numPr>
        <w:spacing w:before="60"/>
        <w:rPr>
          <w:snapToGrid w:val="0"/>
          <w:sz w:val="22"/>
        </w:rPr>
      </w:pPr>
      <w:r>
        <w:rPr>
          <w:snapToGrid w:val="0"/>
          <w:sz w:val="22"/>
        </w:rPr>
        <w:t>Kein heißes Wasser verwenden.</w:t>
      </w:r>
    </w:p>
    <w:p w14:paraId="2272FAB8" w14:textId="77777777" w:rsidR="00932490" w:rsidRDefault="00932490" w:rsidP="00932490">
      <w:pPr>
        <w:numPr>
          <w:ilvl w:val="0"/>
          <w:numId w:val="13"/>
        </w:numPr>
        <w:spacing w:before="60"/>
        <w:rPr>
          <w:snapToGrid w:val="0"/>
          <w:sz w:val="22"/>
        </w:rPr>
      </w:pPr>
      <w:r>
        <w:rPr>
          <w:snapToGrid w:val="0"/>
          <w:sz w:val="22"/>
        </w:rPr>
        <w:t>Hände sorgfältig und schonend abtrocknen (auch zwischen den Fingern).</w:t>
      </w:r>
    </w:p>
    <w:p w14:paraId="300932B2" w14:textId="77777777" w:rsidR="00932490" w:rsidRDefault="00932490" w:rsidP="00932490">
      <w:pPr>
        <w:numPr>
          <w:ilvl w:val="0"/>
          <w:numId w:val="13"/>
        </w:numPr>
        <w:spacing w:before="60"/>
        <w:rPr>
          <w:snapToGrid w:val="0"/>
          <w:sz w:val="22"/>
        </w:rPr>
      </w:pPr>
      <w:r>
        <w:rPr>
          <w:snapToGrid w:val="0"/>
          <w:sz w:val="22"/>
        </w:rPr>
        <w:t>Hautschonende Einmalhandtücher benutzen.</w:t>
      </w:r>
    </w:p>
    <w:p w14:paraId="6BEAA5F0" w14:textId="77777777" w:rsidR="00932490" w:rsidRDefault="00932490" w:rsidP="00932490">
      <w:pPr>
        <w:pStyle w:val="berschrift2"/>
        <w:spacing w:before="0"/>
      </w:pPr>
    </w:p>
    <w:p w14:paraId="23ECC8C6" w14:textId="77777777" w:rsidR="00932490" w:rsidRDefault="00932490" w:rsidP="00932490">
      <w:pPr>
        <w:pStyle w:val="berschrift2"/>
        <w:spacing w:before="0"/>
      </w:pPr>
    </w:p>
    <w:p w14:paraId="4DDF0CA6" w14:textId="77777777" w:rsidR="00932490" w:rsidRDefault="00932490" w:rsidP="00932490">
      <w:pPr>
        <w:pStyle w:val="berschrift2"/>
        <w:spacing w:before="0"/>
      </w:pPr>
      <w:r>
        <w:t>Pflegen mit dem Hautpflegemittel</w:t>
      </w:r>
    </w:p>
    <w:p w14:paraId="00F52968" w14:textId="77777777" w:rsidR="00932490" w:rsidRDefault="00932490" w:rsidP="00932490">
      <w:pPr>
        <w:numPr>
          <w:ilvl w:val="0"/>
          <w:numId w:val="14"/>
        </w:numPr>
        <w:spacing w:before="180"/>
        <w:ind w:left="357" w:hanging="357"/>
        <w:rPr>
          <w:snapToGrid w:val="0"/>
          <w:sz w:val="22"/>
        </w:rPr>
      </w:pPr>
      <w:r>
        <w:rPr>
          <w:snapToGrid w:val="0"/>
          <w:sz w:val="22"/>
        </w:rPr>
        <w:t>Nach der Arbeit jeweils nach gründlicher Hautreinigung sorgfältig auch zwischen den Fingern auftragen.</w:t>
      </w:r>
    </w:p>
    <w:p w14:paraId="584219E0" w14:textId="77777777" w:rsidR="00932490" w:rsidRDefault="00932490" w:rsidP="00932490">
      <w:pPr>
        <w:numPr>
          <w:ilvl w:val="0"/>
          <w:numId w:val="13"/>
        </w:numPr>
        <w:spacing w:before="60"/>
        <w:ind w:left="357" w:hanging="357"/>
        <w:rPr>
          <w:snapToGrid w:val="0"/>
          <w:sz w:val="22"/>
        </w:rPr>
      </w:pPr>
      <w:r>
        <w:rPr>
          <w:snapToGrid w:val="0"/>
          <w:sz w:val="22"/>
        </w:rPr>
        <w:t>Das Auftragen in gleicher Weise wie beim Hautschutz angegeben vornehmen.</w:t>
      </w:r>
    </w:p>
    <w:p w14:paraId="7AE78ED3" w14:textId="77777777" w:rsidR="00932490" w:rsidRDefault="00932490" w:rsidP="00932490">
      <w:pPr>
        <w:rPr>
          <w:b/>
          <w:snapToGrid w:val="0"/>
          <w:sz w:val="22"/>
        </w:rPr>
      </w:pPr>
    </w:p>
    <w:p w14:paraId="205F21E6" w14:textId="77777777" w:rsidR="00932490" w:rsidRDefault="00932490" w:rsidP="00932490">
      <w:pPr>
        <w:spacing w:before="320"/>
        <w:rPr>
          <w:b/>
          <w:snapToGrid w:val="0"/>
          <w:sz w:val="22"/>
        </w:rPr>
      </w:pPr>
      <w:r>
        <w:rPr>
          <w:b/>
          <w:snapToGrid w:val="0"/>
          <w:sz w:val="22"/>
        </w:rPr>
        <w:t>Benutzung der Schutzhandschuhe</w:t>
      </w:r>
    </w:p>
    <w:p w14:paraId="7CA44819" w14:textId="77777777" w:rsidR="00932490" w:rsidRDefault="00932490" w:rsidP="00932490">
      <w:pPr>
        <w:numPr>
          <w:ilvl w:val="0"/>
          <w:numId w:val="15"/>
        </w:numPr>
        <w:spacing w:before="240"/>
        <w:rPr>
          <w:snapToGrid w:val="0"/>
          <w:sz w:val="22"/>
        </w:rPr>
      </w:pPr>
      <w:r>
        <w:rPr>
          <w:snapToGrid w:val="0"/>
          <w:sz w:val="22"/>
        </w:rPr>
        <w:t>Vor dem Anziehen der Schutzhandschuhe Hautschutzmittel auf die trockene, gereinigte Haut auftragen.</w:t>
      </w:r>
    </w:p>
    <w:p w14:paraId="456ED53A" w14:textId="77777777" w:rsidR="00932490" w:rsidRDefault="00932490" w:rsidP="00932490">
      <w:pPr>
        <w:numPr>
          <w:ilvl w:val="0"/>
          <w:numId w:val="15"/>
        </w:numPr>
        <w:spacing w:before="60"/>
        <w:rPr>
          <w:snapToGrid w:val="0"/>
          <w:sz w:val="22"/>
        </w:rPr>
      </w:pPr>
      <w:r>
        <w:rPr>
          <w:snapToGrid w:val="0"/>
          <w:sz w:val="22"/>
        </w:rPr>
        <w:t>Schutzhandschuhe entsprechend der Tätigkeit auswählen.</w:t>
      </w:r>
    </w:p>
    <w:p w14:paraId="47F6EC82" w14:textId="77777777" w:rsidR="00932490" w:rsidRDefault="00932490" w:rsidP="00932490">
      <w:pPr>
        <w:numPr>
          <w:ilvl w:val="0"/>
          <w:numId w:val="15"/>
        </w:numPr>
        <w:spacing w:before="60"/>
        <w:rPr>
          <w:snapToGrid w:val="0"/>
          <w:sz w:val="22"/>
        </w:rPr>
      </w:pPr>
      <w:r>
        <w:rPr>
          <w:snapToGrid w:val="0"/>
          <w:sz w:val="22"/>
        </w:rPr>
        <w:t xml:space="preserve">Schutzhandschuhe erst anziehen, wenn Hautschutzmittel eingezogen </w:t>
      </w:r>
      <w:proofErr w:type="gramStart"/>
      <w:r>
        <w:rPr>
          <w:snapToGrid w:val="0"/>
          <w:sz w:val="22"/>
        </w:rPr>
        <w:t>ist</w:t>
      </w:r>
      <w:proofErr w:type="gramEnd"/>
      <w:r>
        <w:rPr>
          <w:snapToGrid w:val="0"/>
          <w:sz w:val="22"/>
        </w:rPr>
        <w:t>.</w:t>
      </w:r>
    </w:p>
    <w:p w14:paraId="66DC1A48" w14:textId="77777777" w:rsidR="00932490" w:rsidRDefault="00932490" w:rsidP="00932490">
      <w:pPr>
        <w:numPr>
          <w:ilvl w:val="0"/>
          <w:numId w:val="15"/>
        </w:numPr>
        <w:spacing w:before="60"/>
        <w:rPr>
          <w:snapToGrid w:val="0"/>
          <w:sz w:val="22"/>
        </w:rPr>
      </w:pPr>
      <w:r>
        <w:rPr>
          <w:snapToGrid w:val="0"/>
          <w:sz w:val="22"/>
        </w:rPr>
        <w:t>Defekte oder an der Innenseite verschmutzte Schutzhandschuhe aussondern.</w:t>
      </w:r>
    </w:p>
    <w:p w14:paraId="24E91AF1" w14:textId="77777777" w:rsidR="00932490" w:rsidRDefault="00932490" w:rsidP="00932490">
      <w:pPr>
        <w:numPr>
          <w:ilvl w:val="0"/>
          <w:numId w:val="15"/>
        </w:numPr>
        <w:spacing w:before="60"/>
        <w:rPr>
          <w:snapToGrid w:val="0"/>
          <w:sz w:val="22"/>
        </w:rPr>
      </w:pPr>
      <w:r>
        <w:rPr>
          <w:snapToGrid w:val="0"/>
          <w:sz w:val="22"/>
        </w:rPr>
        <w:t>Keine fremden Schutzhandschuhe benutzen.</w:t>
      </w:r>
    </w:p>
    <w:p w14:paraId="1DBB60C7" w14:textId="3F423776" w:rsidR="00932490" w:rsidRDefault="00932490" w:rsidP="00932490">
      <w:pPr>
        <w:numPr>
          <w:ilvl w:val="0"/>
          <w:numId w:val="15"/>
        </w:numPr>
        <w:spacing w:before="60"/>
        <w:rPr>
          <w:snapToGrid w:val="0"/>
          <w:sz w:val="22"/>
        </w:rPr>
      </w:pPr>
      <w:r>
        <w:rPr>
          <w:snapToGrid w:val="0"/>
          <w:sz w:val="22"/>
        </w:rPr>
        <w:t>Schutzhandschuhe</w:t>
      </w:r>
      <w:r w:rsidR="00F3593A">
        <w:rPr>
          <w:snapToGrid w:val="0"/>
          <w:sz w:val="22"/>
        </w:rPr>
        <w:t xml:space="preserve"> </w:t>
      </w:r>
      <w:r w:rsidR="00F3593A" w:rsidRPr="00B80A50">
        <w:rPr>
          <w:snapToGrid w:val="0"/>
          <w:sz w:val="22"/>
        </w:rPr>
        <w:t>(außer Einmalhandschuhe)</w:t>
      </w:r>
      <w:r w:rsidRPr="00B80A50">
        <w:rPr>
          <w:snapToGrid w:val="0"/>
          <w:sz w:val="22"/>
        </w:rPr>
        <w:t xml:space="preserve"> </w:t>
      </w:r>
      <w:r>
        <w:rPr>
          <w:snapToGrid w:val="0"/>
          <w:sz w:val="22"/>
        </w:rPr>
        <w:t>nach der Benutzung zum Trocknen der Innenseiten aufhängen.</w:t>
      </w:r>
    </w:p>
    <w:p w14:paraId="387C61E0" w14:textId="77777777" w:rsidR="00932490" w:rsidRDefault="00932490" w:rsidP="00932490">
      <w:pPr>
        <w:numPr>
          <w:ilvl w:val="0"/>
          <w:numId w:val="15"/>
        </w:numPr>
        <w:spacing w:before="60"/>
        <w:rPr>
          <w:snapToGrid w:val="0"/>
          <w:sz w:val="22"/>
        </w:rPr>
      </w:pPr>
      <w:r>
        <w:rPr>
          <w:snapToGrid w:val="0"/>
          <w:sz w:val="22"/>
        </w:rPr>
        <w:t>Handschuhe, die innen na</w:t>
      </w:r>
      <w:r w:rsidR="006F4933">
        <w:rPr>
          <w:snapToGrid w:val="0"/>
          <w:sz w:val="22"/>
        </w:rPr>
        <w:t xml:space="preserve">ss </w:t>
      </w:r>
      <w:r>
        <w:rPr>
          <w:snapToGrid w:val="0"/>
          <w:sz w:val="22"/>
        </w:rPr>
        <w:t>geworden sind, umgehend wechseln.</w:t>
      </w:r>
    </w:p>
    <w:p w14:paraId="16C38EF7" w14:textId="77777777" w:rsidR="00932490" w:rsidRPr="006F4933" w:rsidRDefault="006F4933" w:rsidP="006F4933">
      <w:pPr>
        <w:numPr>
          <w:ilvl w:val="0"/>
          <w:numId w:val="15"/>
        </w:numPr>
        <w:spacing w:before="60"/>
        <w:rPr>
          <w:snapToGrid w:val="0"/>
          <w:sz w:val="22"/>
        </w:rPr>
      </w:pPr>
      <w:r>
        <w:rPr>
          <w:snapToGrid w:val="0"/>
          <w:sz w:val="22"/>
        </w:rPr>
        <w:t>Handschuhe nur für die Dauer der konkreten hautgefährdenden Tätigkeit tragen.</w:t>
      </w:r>
    </w:p>
    <w:p w14:paraId="6750633C" w14:textId="77777777" w:rsidR="000F3233" w:rsidRDefault="000F3233" w:rsidP="007A1461">
      <w:pPr>
        <w:spacing w:before="240"/>
        <w:jc w:val="both"/>
        <w:rPr>
          <w:rFonts w:cs="Arial"/>
          <w:color w:val="000000"/>
          <w:sz w:val="18"/>
          <w:szCs w:val="18"/>
        </w:rPr>
      </w:pPr>
    </w:p>
    <w:sectPr w:rsidR="000F3233" w:rsidSect="005A354B">
      <w:footerReference w:type="default" r:id="rId24"/>
      <w:pgSz w:w="11906" w:h="16838"/>
      <w:pgMar w:top="719"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oget, Sonja" w:date="2026-08-05T13:03:00Z" w:initials="SV">
    <w:p w14:paraId="0FFC21C5" w14:textId="1DAE55EA" w:rsidR="008F14C8" w:rsidRPr="008F14C8" w:rsidRDefault="008F14C8">
      <w:pPr>
        <w:pStyle w:val="Kommentartext"/>
        <w:rPr>
          <w:rFonts w:asciiTheme="minorHAnsi" w:hAnsiTheme="minorHAnsi" w:cstheme="minorHAnsi"/>
          <w:sz w:val="22"/>
          <w:szCs w:val="22"/>
        </w:rPr>
      </w:pPr>
      <w:r>
        <w:rPr>
          <w:rStyle w:val="Kommentarzeichen"/>
        </w:rPr>
        <w:annotationRef/>
      </w:r>
      <w:r w:rsidRPr="008F14C8">
        <w:rPr>
          <w:rFonts w:asciiTheme="minorHAnsi" w:hAnsiTheme="minorHAnsi" w:cstheme="minorHAnsi"/>
          <w:sz w:val="22"/>
          <w:szCs w:val="22"/>
        </w:rPr>
        <w:t>Diese müssen einen</w:t>
      </w:r>
      <w:r w:rsidRPr="008F14C8">
        <w:rPr>
          <w:rFonts w:asciiTheme="minorHAnsi" w:hAnsiTheme="minorHAnsi" w:cstheme="minorHAnsi"/>
          <w:color w:val="000000"/>
          <w:sz w:val="22"/>
          <w:szCs w:val="22"/>
        </w:rPr>
        <w:t xml:space="preserve"> AQL-Wert </w:t>
      </w:r>
      <m:oMath>
        <m:r>
          <w:rPr>
            <w:rFonts w:ascii="Cambria Math" w:hAnsi="Cambria Math" w:cstheme="minorHAnsi"/>
            <w:color w:val="000000"/>
            <w:sz w:val="22"/>
            <w:szCs w:val="22"/>
          </w:rPr>
          <m:t>≤</m:t>
        </m:r>
      </m:oMath>
      <w:r w:rsidRPr="008F14C8">
        <w:rPr>
          <w:rFonts w:asciiTheme="minorHAnsi" w:hAnsiTheme="minorHAnsi" w:cstheme="minorHAnsi"/>
          <w:color w:val="000000"/>
          <w:sz w:val="22"/>
          <w:szCs w:val="22"/>
        </w:rPr>
        <w:t xml:space="preserve"> 1.5</w:t>
      </w:r>
      <w:r>
        <w:rPr>
          <w:rFonts w:asciiTheme="minorHAnsi" w:hAnsiTheme="minorHAnsi" w:cstheme="minorHAnsi"/>
          <w:color w:val="000000"/>
          <w:sz w:val="22"/>
          <w:szCs w:val="22"/>
        </w:rPr>
        <w:t xml:space="preserve"> aufweisen.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FC21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5F7E79E" w16cex:dateUtc="2026-08-05T1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FC21C5" w16cid:durableId="45F7E7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F5D91" w14:textId="77777777" w:rsidR="008257C1" w:rsidRDefault="008257C1" w:rsidP="00F3722E">
      <w:r>
        <w:separator/>
      </w:r>
    </w:p>
  </w:endnote>
  <w:endnote w:type="continuationSeparator" w:id="0">
    <w:p w14:paraId="60916D2D" w14:textId="77777777" w:rsidR="008257C1" w:rsidRDefault="008257C1" w:rsidP="00F37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B450D" w14:textId="77777777" w:rsidR="00F3722E" w:rsidRPr="00575F7C" w:rsidRDefault="000306AA" w:rsidP="000306AA">
    <w:pPr>
      <w:pStyle w:val="Fuzeile"/>
      <w:jc w:val="cen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67B24" w14:textId="77777777" w:rsidR="006F4933" w:rsidRPr="00575F7C" w:rsidRDefault="000306AA" w:rsidP="000306AA">
    <w:pPr>
      <w:pStyle w:val="Fuzeile"/>
      <w:jc w:val="center"/>
    </w:pPr>
    <w:r>
      <w:tab/>
    </w:r>
  </w:p>
  <w:p w14:paraId="0FDEF138" w14:textId="77777777" w:rsidR="005A354B" w:rsidRPr="00932490" w:rsidRDefault="005A354B" w:rsidP="0093249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E5E4F" w14:textId="77777777" w:rsidR="008257C1" w:rsidRDefault="008257C1" w:rsidP="00F3722E">
      <w:r>
        <w:separator/>
      </w:r>
    </w:p>
  </w:footnote>
  <w:footnote w:type="continuationSeparator" w:id="0">
    <w:p w14:paraId="52B1BE61" w14:textId="77777777" w:rsidR="008257C1" w:rsidRDefault="008257C1" w:rsidP="00F37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544E7"/>
    <w:multiLevelType w:val="hybridMultilevel"/>
    <w:tmpl w:val="2E26D8E2"/>
    <w:lvl w:ilvl="0" w:tplc="EBD4C4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FD7898"/>
    <w:multiLevelType w:val="hybridMultilevel"/>
    <w:tmpl w:val="5A54B4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E5629D"/>
    <w:multiLevelType w:val="hybridMultilevel"/>
    <w:tmpl w:val="D2B4DA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E011BB5"/>
    <w:multiLevelType w:val="hybridMultilevel"/>
    <w:tmpl w:val="FBD6DA50"/>
    <w:lvl w:ilvl="0" w:tplc="9B0811F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9B0057"/>
    <w:multiLevelType w:val="hybridMultilevel"/>
    <w:tmpl w:val="74660B6E"/>
    <w:lvl w:ilvl="0" w:tplc="B6EE549C">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62549C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EE440E9"/>
    <w:multiLevelType w:val="hybridMultilevel"/>
    <w:tmpl w:val="BEE85818"/>
    <w:lvl w:ilvl="0" w:tplc="EBD4C4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134D39"/>
    <w:multiLevelType w:val="hybridMultilevel"/>
    <w:tmpl w:val="B6185B6A"/>
    <w:lvl w:ilvl="0" w:tplc="EBD4C434">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595852D8"/>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A7C5AB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6F54A3"/>
    <w:multiLevelType w:val="hybridMultilevel"/>
    <w:tmpl w:val="FDFC50A8"/>
    <w:lvl w:ilvl="0" w:tplc="5894B706">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5F1184"/>
    <w:multiLevelType w:val="hybridMultilevel"/>
    <w:tmpl w:val="6826185A"/>
    <w:lvl w:ilvl="0" w:tplc="EBD4C4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549419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7D85CF2"/>
    <w:multiLevelType w:val="hybridMultilevel"/>
    <w:tmpl w:val="06C4E0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D5C09BB"/>
    <w:multiLevelType w:val="hybridMultilevel"/>
    <w:tmpl w:val="13223CB8"/>
    <w:lvl w:ilvl="0" w:tplc="371EF12E">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056303"/>
    <w:multiLevelType w:val="hybridMultilevel"/>
    <w:tmpl w:val="856E4F1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37536349">
    <w:abstractNumId w:val="2"/>
  </w:num>
  <w:num w:numId="2" w16cid:durableId="52775550">
    <w:abstractNumId w:val="6"/>
  </w:num>
  <w:num w:numId="3" w16cid:durableId="1859200664">
    <w:abstractNumId w:val="14"/>
  </w:num>
  <w:num w:numId="4" w16cid:durableId="2073691190">
    <w:abstractNumId w:val="13"/>
  </w:num>
  <w:num w:numId="5" w16cid:durableId="1886259852">
    <w:abstractNumId w:val="3"/>
  </w:num>
  <w:num w:numId="6" w16cid:durableId="88040797">
    <w:abstractNumId w:val="7"/>
  </w:num>
  <w:num w:numId="7" w16cid:durableId="655765151">
    <w:abstractNumId w:val="11"/>
  </w:num>
  <w:num w:numId="8" w16cid:durableId="772629767">
    <w:abstractNumId w:val="4"/>
  </w:num>
  <w:num w:numId="9" w16cid:durableId="199827132">
    <w:abstractNumId w:val="0"/>
  </w:num>
  <w:num w:numId="10" w16cid:durableId="1516309083">
    <w:abstractNumId w:val="1"/>
  </w:num>
  <w:num w:numId="11" w16cid:durableId="1429345709">
    <w:abstractNumId w:val="10"/>
  </w:num>
  <w:num w:numId="12" w16cid:durableId="1065564642">
    <w:abstractNumId w:val="8"/>
  </w:num>
  <w:num w:numId="13" w16cid:durableId="1029181737">
    <w:abstractNumId w:val="9"/>
  </w:num>
  <w:num w:numId="14" w16cid:durableId="2070298518">
    <w:abstractNumId w:val="12"/>
  </w:num>
  <w:num w:numId="15" w16cid:durableId="322970225">
    <w:abstractNumId w:val="5"/>
  </w:num>
  <w:num w:numId="16" w16cid:durableId="66343220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oget, Sonja">
    <w15:presenceInfo w15:providerId="None" w15:userId="Voget, Sonj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9A8"/>
    <w:rsid w:val="000000C1"/>
    <w:rsid w:val="000019AC"/>
    <w:rsid w:val="00002240"/>
    <w:rsid w:val="00002404"/>
    <w:rsid w:val="000026C0"/>
    <w:rsid w:val="000109E9"/>
    <w:rsid w:val="000113CC"/>
    <w:rsid w:val="00011CB6"/>
    <w:rsid w:val="00012918"/>
    <w:rsid w:val="00012FAD"/>
    <w:rsid w:val="00013D71"/>
    <w:rsid w:val="000171AE"/>
    <w:rsid w:val="000172E7"/>
    <w:rsid w:val="00017AB1"/>
    <w:rsid w:val="00017D5D"/>
    <w:rsid w:val="00021BD3"/>
    <w:rsid w:val="00022115"/>
    <w:rsid w:val="0002308E"/>
    <w:rsid w:val="00023F0F"/>
    <w:rsid w:val="00024FE6"/>
    <w:rsid w:val="000260EB"/>
    <w:rsid w:val="0002714E"/>
    <w:rsid w:val="00027564"/>
    <w:rsid w:val="000306AA"/>
    <w:rsid w:val="0003352F"/>
    <w:rsid w:val="00033A4A"/>
    <w:rsid w:val="00033E4E"/>
    <w:rsid w:val="00034E9B"/>
    <w:rsid w:val="000359FA"/>
    <w:rsid w:val="00036558"/>
    <w:rsid w:val="00036740"/>
    <w:rsid w:val="000374C6"/>
    <w:rsid w:val="00037A36"/>
    <w:rsid w:val="00037C5A"/>
    <w:rsid w:val="0004073B"/>
    <w:rsid w:val="0004471D"/>
    <w:rsid w:val="00045456"/>
    <w:rsid w:val="00045CB1"/>
    <w:rsid w:val="00045CB7"/>
    <w:rsid w:val="000467B0"/>
    <w:rsid w:val="00046843"/>
    <w:rsid w:val="00051982"/>
    <w:rsid w:val="000525BB"/>
    <w:rsid w:val="00052C8E"/>
    <w:rsid w:val="000532D2"/>
    <w:rsid w:val="00054BBA"/>
    <w:rsid w:val="00054BCC"/>
    <w:rsid w:val="00055380"/>
    <w:rsid w:val="00057BDC"/>
    <w:rsid w:val="00060267"/>
    <w:rsid w:val="00060CAB"/>
    <w:rsid w:val="000617B3"/>
    <w:rsid w:val="000637C0"/>
    <w:rsid w:val="0006467D"/>
    <w:rsid w:val="00065A33"/>
    <w:rsid w:val="00065C5B"/>
    <w:rsid w:val="00066D27"/>
    <w:rsid w:val="00067965"/>
    <w:rsid w:val="00070A61"/>
    <w:rsid w:val="00071F1D"/>
    <w:rsid w:val="00073F14"/>
    <w:rsid w:val="00074A43"/>
    <w:rsid w:val="00075959"/>
    <w:rsid w:val="0007633E"/>
    <w:rsid w:val="00077D93"/>
    <w:rsid w:val="0008128C"/>
    <w:rsid w:val="00081B63"/>
    <w:rsid w:val="00081F39"/>
    <w:rsid w:val="000837A8"/>
    <w:rsid w:val="00087507"/>
    <w:rsid w:val="00087561"/>
    <w:rsid w:val="00087B9E"/>
    <w:rsid w:val="00091CC1"/>
    <w:rsid w:val="00092F04"/>
    <w:rsid w:val="00094201"/>
    <w:rsid w:val="00094567"/>
    <w:rsid w:val="0009665B"/>
    <w:rsid w:val="000970C3"/>
    <w:rsid w:val="000A003B"/>
    <w:rsid w:val="000A03D6"/>
    <w:rsid w:val="000A0680"/>
    <w:rsid w:val="000A19CC"/>
    <w:rsid w:val="000A1A01"/>
    <w:rsid w:val="000A24D5"/>
    <w:rsid w:val="000A3144"/>
    <w:rsid w:val="000A644F"/>
    <w:rsid w:val="000A674E"/>
    <w:rsid w:val="000A7752"/>
    <w:rsid w:val="000A77A2"/>
    <w:rsid w:val="000B1C19"/>
    <w:rsid w:val="000B3A9E"/>
    <w:rsid w:val="000B6167"/>
    <w:rsid w:val="000B6641"/>
    <w:rsid w:val="000B6E1E"/>
    <w:rsid w:val="000B726D"/>
    <w:rsid w:val="000B7A5B"/>
    <w:rsid w:val="000C0426"/>
    <w:rsid w:val="000C113D"/>
    <w:rsid w:val="000C1615"/>
    <w:rsid w:val="000C1BD0"/>
    <w:rsid w:val="000C3FE3"/>
    <w:rsid w:val="000C44D3"/>
    <w:rsid w:val="000C500E"/>
    <w:rsid w:val="000C64BE"/>
    <w:rsid w:val="000C6EF3"/>
    <w:rsid w:val="000C7846"/>
    <w:rsid w:val="000D0833"/>
    <w:rsid w:val="000D137F"/>
    <w:rsid w:val="000D211C"/>
    <w:rsid w:val="000D2BF9"/>
    <w:rsid w:val="000D5209"/>
    <w:rsid w:val="000D61D9"/>
    <w:rsid w:val="000E0C04"/>
    <w:rsid w:val="000E20D5"/>
    <w:rsid w:val="000E35C8"/>
    <w:rsid w:val="000E37DE"/>
    <w:rsid w:val="000E3A35"/>
    <w:rsid w:val="000E5AEE"/>
    <w:rsid w:val="000E5FB5"/>
    <w:rsid w:val="000E6C69"/>
    <w:rsid w:val="000E6F36"/>
    <w:rsid w:val="000F0733"/>
    <w:rsid w:val="000F0853"/>
    <w:rsid w:val="000F14F3"/>
    <w:rsid w:val="000F27B8"/>
    <w:rsid w:val="000F3233"/>
    <w:rsid w:val="000F4FB6"/>
    <w:rsid w:val="000F540F"/>
    <w:rsid w:val="000F5B95"/>
    <w:rsid w:val="000F5C00"/>
    <w:rsid w:val="000F5FED"/>
    <w:rsid w:val="000F6E95"/>
    <w:rsid w:val="000F7628"/>
    <w:rsid w:val="000F7F68"/>
    <w:rsid w:val="00100191"/>
    <w:rsid w:val="00100482"/>
    <w:rsid w:val="001008F7"/>
    <w:rsid w:val="001011DE"/>
    <w:rsid w:val="001012B9"/>
    <w:rsid w:val="001013A3"/>
    <w:rsid w:val="00102888"/>
    <w:rsid w:val="001029E6"/>
    <w:rsid w:val="001033F1"/>
    <w:rsid w:val="00103B7C"/>
    <w:rsid w:val="00104C08"/>
    <w:rsid w:val="001056BB"/>
    <w:rsid w:val="00105814"/>
    <w:rsid w:val="00105E97"/>
    <w:rsid w:val="0011043B"/>
    <w:rsid w:val="00111240"/>
    <w:rsid w:val="00114A22"/>
    <w:rsid w:val="00115616"/>
    <w:rsid w:val="0012090B"/>
    <w:rsid w:val="0012092A"/>
    <w:rsid w:val="001212CF"/>
    <w:rsid w:val="001229C7"/>
    <w:rsid w:val="0012554E"/>
    <w:rsid w:val="001275C2"/>
    <w:rsid w:val="00127FCB"/>
    <w:rsid w:val="001308C8"/>
    <w:rsid w:val="001314E9"/>
    <w:rsid w:val="001326E3"/>
    <w:rsid w:val="00134B2E"/>
    <w:rsid w:val="00134B57"/>
    <w:rsid w:val="00135733"/>
    <w:rsid w:val="00135ABB"/>
    <w:rsid w:val="0013619E"/>
    <w:rsid w:val="001409D6"/>
    <w:rsid w:val="00143B02"/>
    <w:rsid w:val="00143D28"/>
    <w:rsid w:val="00143FAD"/>
    <w:rsid w:val="001455C3"/>
    <w:rsid w:val="00147B7F"/>
    <w:rsid w:val="00147D9E"/>
    <w:rsid w:val="00150C6E"/>
    <w:rsid w:val="001523DF"/>
    <w:rsid w:val="001530AD"/>
    <w:rsid w:val="001534C2"/>
    <w:rsid w:val="00153619"/>
    <w:rsid w:val="00154B38"/>
    <w:rsid w:val="00154E8E"/>
    <w:rsid w:val="0015670C"/>
    <w:rsid w:val="001612B0"/>
    <w:rsid w:val="001617C0"/>
    <w:rsid w:val="0016208C"/>
    <w:rsid w:val="00162305"/>
    <w:rsid w:val="00163F7C"/>
    <w:rsid w:val="00165989"/>
    <w:rsid w:val="00166238"/>
    <w:rsid w:val="00167A15"/>
    <w:rsid w:val="00170837"/>
    <w:rsid w:val="00171858"/>
    <w:rsid w:val="00172274"/>
    <w:rsid w:val="00174F6C"/>
    <w:rsid w:val="0017591D"/>
    <w:rsid w:val="00176AF1"/>
    <w:rsid w:val="00183197"/>
    <w:rsid w:val="001833DE"/>
    <w:rsid w:val="00185954"/>
    <w:rsid w:val="0018640C"/>
    <w:rsid w:val="00186BAB"/>
    <w:rsid w:val="00187396"/>
    <w:rsid w:val="00187AB8"/>
    <w:rsid w:val="001922C7"/>
    <w:rsid w:val="001955CB"/>
    <w:rsid w:val="00196720"/>
    <w:rsid w:val="001967DB"/>
    <w:rsid w:val="001A10C1"/>
    <w:rsid w:val="001A1386"/>
    <w:rsid w:val="001A2CA2"/>
    <w:rsid w:val="001A3E61"/>
    <w:rsid w:val="001A62E9"/>
    <w:rsid w:val="001A7797"/>
    <w:rsid w:val="001A7936"/>
    <w:rsid w:val="001B0A9B"/>
    <w:rsid w:val="001B0DAA"/>
    <w:rsid w:val="001B2120"/>
    <w:rsid w:val="001B4342"/>
    <w:rsid w:val="001B475A"/>
    <w:rsid w:val="001B50C3"/>
    <w:rsid w:val="001B579F"/>
    <w:rsid w:val="001B68FA"/>
    <w:rsid w:val="001B72EC"/>
    <w:rsid w:val="001C0006"/>
    <w:rsid w:val="001C21CC"/>
    <w:rsid w:val="001C3475"/>
    <w:rsid w:val="001C44F2"/>
    <w:rsid w:val="001C6946"/>
    <w:rsid w:val="001D1C13"/>
    <w:rsid w:val="001D2E37"/>
    <w:rsid w:val="001D3E91"/>
    <w:rsid w:val="001D3EA9"/>
    <w:rsid w:val="001D4E8D"/>
    <w:rsid w:val="001D4F6D"/>
    <w:rsid w:val="001D5212"/>
    <w:rsid w:val="001D5326"/>
    <w:rsid w:val="001D7837"/>
    <w:rsid w:val="001D7EDE"/>
    <w:rsid w:val="001E0091"/>
    <w:rsid w:val="001E113C"/>
    <w:rsid w:val="001E258E"/>
    <w:rsid w:val="001E382D"/>
    <w:rsid w:val="001E5420"/>
    <w:rsid w:val="001E6B10"/>
    <w:rsid w:val="001E7C62"/>
    <w:rsid w:val="001F0099"/>
    <w:rsid w:val="001F1E73"/>
    <w:rsid w:val="001F2EB9"/>
    <w:rsid w:val="001F4D96"/>
    <w:rsid w:val="002035CB"/>
    <w:rsid w:val="00203E21"/>
    <w:rsid w:val="00203EF7"/>
    <w:rsid w:val="00204592"/>
    <w:rsid w:val="00204784"/>
    <w:rsid w:val="00205340"/>
    <w:rsid w:val="002055C4"/>
    <w:rsid w:val="00205E32"/>
    <w:rsid w:val="002064EA"/>
    <w:rsid w:val="00206972"/>
    <w:rsid w:val="00206D3A"/>
    <w:rsid w:val="00210B02"/>
    <w:rsid w:val="00212C69"/>
    <w:rsid w:val="00213EEE"/>
    <w:rsid w:val="002141E8"/>
    <w:rsid w:val="00214F7D"/>
    <w:rsid w:val="002168C6"/>
    <w:rsid w:val="00217F81"/>
    <w:rsid w:val="002214FD"/>
    <w:rsid w:val="00223451"/>
    <w:rsid w:val="00227E68"/>
    <w:rsid w:val="002301C0"/>
    <w:rsid w:val="002304DD"/>
    <w:rsid w:val="0023119A"/>
    <w:rsid w:val="002313B8"/>
    <w:rsid w:val="002324EE"/>
    <w:rsid w:val="00233D90"/>
    <w:rsid w:val="00233F65"/>
    <w:rsid w:val="002343A1"/>
    <w:rsid w:val="002345CA"/>
    <w:rsid w:val="002357DF"/>
    <w:rsid w:val="00235A9B"/>
    <w:rsid w:val="002369A3"/>
    <w:rsid w:val="002372A4"/>
    <w:rsid w:val="002412FD"/>
    <w:rsid w:val="00242720"/>
    <w:rsid w:val="00244B78"/>
    <w:rsid w:val="00244BFC"/>
    <w:rsid w:val="002451F8"/>
    <w:rsid w:val="00245A16"/>
    <w:rsid w:val="00246449"/>
    <w:rsid w:val="002477DB"/>
    <w:rsid w:val="00247DCD"/>
    <w:rsid w:val="00250217"/>
    <w:rsid w:val="00250444"/>
    <w:rsid w:val="00251FA4"/>
    <w:rsid w:val="00252EE1"/>
    <w:rsid w:val="002540CA"/>
    <w:rsid w:val="00256E37"/>
    <w:rsid w:val="002574EA"/>
    <w:rsid w:val="00257AC9"/>
    <w:rsid w:val="00262B13"/>
    <w:rsid w:val="002630E3"/>
    <w:rsid w:val="0026312F"/>
    <w:rsid w:val="002634E7"/>
    <w:rsid w:val="00263A3D"/>
    <w:rsid w:val="0026630A"/>
    <w:rsid w:val="00266499"/>
    <w:rsid w:val="002670E5"/>
    <w:rsid w:val="00270A70"/>
    <w:rsid w:val="00272841"/>
    <w:rsid w:val="002756F6"/>
    <w:rsid w:val="002757F3"/>
    <w:rsid w:val="00275B5D"/>
    <w:rsid w:val="002807C7"/>
    <w:rsid w:val="00285226"/>
    <w:rsid w:val="00286526"/>
    <w:rsid w:val="00290825"/>
    <w:rsid w:val="00290EA5"/>
    <w:rsid w:val="0029184D"/>
    <w:rsid w:val="00292589"/>
    <w:rsid w:val="00292C77"/>
    <w:rsid w:val="00292F4A"/>
    <w:rsid w:val="002930C8"/>
    <w:rsid w:val="00293B83"/>
    <w:rsid w:val="00295B37"/>
    <w:rsid w:val="00296332"/>
    <w:rsid w:val="002972E8"/>
    <w:rsid w:val="002978A3"/>
    <w:rsid w:val="002A0847"/>
    <w:rsid w:val="002A243A"/>
    <w:rsid w:val="002A28C9"/>
    <w:rsid w:val="002A3AEF"/>
    <w:rsid w:val="002A3D15"/>
    <w:rsid w:val="002A5C2D"/>
    <w:rsid w:val="002A7990"/>
    <w:rsid w:val="002A7AD5"/>
    <w:rsid w:val="002B12E7"/>
    <w:rsid w:val="002B285C"/>
    <w:rsid w:val="002B2BD1"/>
    <w:rsid w:val="002B2D05"/>
    <w:rsid w:val="002B2E37"/>
    <w:rsid w:val="002C057C"/>
    <w:rsid w:val="002C0E46"/>
    <w:rsid w:val="002C11D1"/>
    <w:rsid w:val="002C12F1"/>
    <w:rsid w:val="002C1EB5"/>
    <w:rsid w:val="002C33BC"/>
    <w:rsid w:val="002C38BA"/>
    <w:rsid w:val="002C66CC"/>
    <w:rsid w:val="002C7F31"/>
    <w:rsid w:val="002D1A09"/>
    <w:rsid w:val="002D1EE2"/>
    <w:rsid w:val="002D2700"/>
    <w:rsid w:val="002D31DF"/>
    <w:rsid w:val="002D338F"/>
    <w:rsid w:val="002D395F"/>
    <w:rsid w:val="002D52AD"/>
    <w:rsid w:val="002D53FF"/>
    <w:rsid w:val="002D59AB"/>
    <w:rsid w:val="002D686D"/>
    <w:rsid w:val="002D7E25"/>
    <w:rsid w:val="002E1D79"/>
    <w:rsid w:val="002E24FF"/>
    <w:rsid w:val="002E3D0D"/>
    <w:rsid w:val="002E5011"/>
    <w:rsid w:val="002E72F7"/>
    <w:rsid w:val="002E77B6"/>
    <w:rsid w:val="002E797A"/>
    <w:rsid w:val="002F23A2"/>
    <w:rsid w:val="002F4309"/>
    <w:rsid w:val="002F613D"/>
    <w:rsid w:val="002F6E1F"/>
    <w:rsid w:val="00300793"/>
    <w:rsid w:val="003017FD"/>
    <w:rsid w:val="00301E6F"/>
    <w:rsid w:val="0030257C"/>
    <w:rsid w:val="00304846"/>
    <w:rsid w:val="00305294"/>
    <w:rsid w:val="003059B8"/>
    <w:rsid w:val="003063FD"/>
    <w:rsid w:val="00307FE3"/>
    <w:rsid w:val="003111DB"/>
    <w:rsid w:val="003135F0"/>
    <w:rsid w:val="00313946"/>
    <w:rsid w:val="003159B9"/>
    <w:rsid w:val="00317215"/>
    <w:rsid w:val="003173B6"/>
    <w:rsid w:val="00320191"/>
    <w:rsid w:val="0032042A"/>
    <w:rsid w:val="003207BD"/>
    <w:rsid w:val="00321177"/>
    <w:rsid w:val="003234A0"/>
    <w:rsid w:val="003238AB"/>
    <w:rsid w:val="00324205"/>
    <w:rsid w:val="003277BC"/>
    <w:rsid w:val="00333DE9"/>
    <w:rsid w:val="00333E11"/>
    <w:rsid w:val="00333ED1"/>
    <w:rsid w:val="003341D1"/>
    <w:rsid w:val="003344DC"/>
    <w:rsid w:val="00334DBE"/>
    <w:rsid w:val="0033503B"/>
    <w:rsid w:val="00335B82"/>
    <w:rsid w:val="00337101"/>
    <w:rsid w:val="00337389"/>
    <w:rsid w:val="00340097"/>
    <w:rsid w:val="00342D2C"/>
    <w:rsid w:val="00342FD6"/>
    <w:rsid w:val="00350937"/>
    <w:rsid w:val="00351614"/>
    <w:rsid w:val="00353D30"/>
    <w:rsid w:val="003541FD"/>
    <w:rsid w:val="00354B4D"/>
    <w:rsid w:val="00357974"/>
    <w:rsid w:val="0036263E"/>
    <w:rsid w:val="00363409"/>
    <w:rsid w:val="00364227"/>
    <w:rsid w:val="003652E4"/>
    <w:rsid w:val="00367E80"/>
    <w:rsid w:val="00370A16"/>
    <w:rsid w:val="0037108F"/>
    <w:rsid w:val="003717EB"/>
    <w:rsid w:val="00372783"/>
    <w:rsid w:val="00374E12"/>
    <w:rsid w:val="00374F65"/>
    <w:rsid w:val="00375B20"/>
    <w:rsid w:val="003802E2"/>
    <w:rsid w:val="00382444"/>
    <w:rsid w:val="0038484F"/>
    <w:rsid w:val="003854B9"/>
    <w:rsid w:val="00385F7D"/>
    <w:rsid w:val="00387252"/>
    <w:rsid w:val="00387633"/>
    <w:rsid w:val="003901CA"/>
    <w:rsid w:val="00390E18"/>
    <w:rsid w:val="003923BF"/>
    <w:rsid w:val="00392668"/>
    <w:rsid w:val="00392FBB"/>
    <w:rsid w:val="00393F51"/>
    <w:rsid w:val="00394320"/>
    <w:rsid w:val="00395398"/>
    <w:rsid w:val="00396DF2"/>
    <w:rsid w:val="003A1AD1"/>
    <w:rsid w:val="003A1DE9"/>
    <w:rsid w:val="003A25B2"/>
    <w:rsid w:val="003A3E73"/>
    <w:rsid w:val="003A4AE5"/>
    <w:rsid w:val="003A58B4"/>
    <w:rsid w:val="003A5DE9"/>
    <w:rsid w:val="003A6623"/>
    <w:rsid w:val="003B1CA7"/>
    <w:rsid w:val="003B25B0"/>
    <w:rsid w:val="003B36B6"/>
    <w:rsid w:val="003B3D4C"/>
    <w:rsid w:val="003B3D71"/>
    <w:rsid w:val="003B70EE"/>
    <w:rsid w:val="003B7D52"/>
    <w:rsid w:val="003C0879"/>
    <w:rsid w:val="003C0D85"/>
    <w:rsid w:val="003C1A40"/>
    <w:rsid w:val="003C23C4"/>
    <w:rsid w:val="003C2A98"/>
    <w:rsid w:val="003C3F6A"/>
    <w:rsid w:val="003C5DD1"/>
    <w:rsid w:val="003C66F6"/>
    <w:rsid w:val="003C7C47"/>
    <w:rsid w:val="003C7CB4"/>
    <w:rsid w:val="003D1A2D"/>
    <w:rsid w:val="003D33FF"/>
    <w:rsid w:val="003D576A"/>
    <w:rsid w:val="003D608F"/>
    <w:rsid w:val="003D61AA"/>
    <w:rsid w:val="003D64C4"/>
    <w:rsid w:val="003D66B0"/>
    <w:rsid w:val="003E1D48"/>
    <w:rsid w:val="003E2040"/>
    <w:rsid w:val="003E2E25"/>
    <w:rsid w:val="003E2E46"/>
    <w:rsid w:val="003E42A1"/>
    <w:rsid w:val="003E468E"/>
    <w:rsid w:val="003E53EA"/>
    <w:rsid w:val="003E546F"/>
    <w:rsid w:val="003E5ED5"/>
    <w:rsid w:val="003F0780"/>
    <w:rsid w:val="003F1765"/>
    <w:rsid w:val="003F3BF4"/>
    <w:rsid w:val="003F40F4"/>
    <w:rsid w:val="003F46E4"/>
    <w:rsid w:val="003F60B3"/>
    <w:rsid w:val="003F7CBB"/>
    <w:rsid w:val="00400483"/>
    <w:rsid w:val="00401A60"/>
    <w:rsid w:val="00402C85"/>
    <w:rsid w:val="00403694"/>
    <w:rsid w:val="00406019"/>
    <w:rsid w:val="00407194"/>
    <w:rsid w:val="00407C60"/>
    <w:rsid w:val="00407D35"/>
    <w:rsid w:val="004108FF"/>
    <w:rsid w:val="0041135F"/>
    <w:rsid w:val="00413374"/>
    <w:rsid w:val="00414268"/>
    <w:rsid w:val="00414874"/>
    <w:rsid w:val="00414A54"/>
    <w:rsid w:val="00414FD7"/>
    <w:rsid w:val="00415421"/>
    <w:rsid w:val="00416AEB"/>
    <w:rsid w:val="00416C3C"/>
    <w:rsid w:val="00416D3D"/>
    <w:rsid w:val="00417390"/>
    <w:rsid w:val="00417C0A"/>
    <w:rsid w:val="00421840"/>
    <w:rsid w:val="0042264D"/>
    <w:rsid w:val="004232F6"/>
    <w:rsid w:val="00425A58"/>
    <w:rsid w:val="004269CF"/>
    <w:rsid w:val="00426AE0"/>
    <w:rsid w:val="00427331"/>
    <w:rsid w:val="00427C9E"/>
    <w:rsid w:val="00431387"/>
    <w:rsid w:val="00431F0C"/>
    <w:rsid w:val="00431F68"/>
    <w:rsid w:val="00432BF8"/>
    <w:rsid w:val="00433A16"/>
    <w:rsid w:val="004340B9"/>
    <w:rsid w:val="00435E3B"/>
    <w:rsid w:val="004453D7"/>
    <w:rsid w:val="0044558E"/>
    <w:rsid w:val="00446469"/>
    <w:rsid w:val="00447288"/>
    <w:rsid w:val="00447FD1"/>
    <w:rsid w:val="0045041E"/>
    <w:rsid w:val="004513D9"/>
    <w:rsid w:val="00455180"/>
    <w:rsid w:val="00455C73"/>
    <w:rsid w:val="00455ED0"/>
    <w:rsid w:val="00462163"/>
    <w:rsid w:val="0046242B"/>
    <w:rsid w:val="00462E7B"/>
    <w:rsid w:val="00463721"/>
    <w:rsid w:val="00464E15"/>
    <w:rsid w:val="004656E8"/>
    <w:rsid w:val="0046643D"/>
    <w:rsid w:val="004667CC"/>
    <w:rsid w:val="004671AC"/>
    <w:rsid w:val="00470B61"/>
    <w:rsid w:val="004711E4"/>
    <w:rsid w:val="004717C6"/>
    <w:rsid w:val="004741D0"/>
    <w:rsid w:val="00476041"/>
    <w:rsid w:val="00476CE3"/>
    <w:rsid w:val="00477C20"/>
    <w:rsid w:val="004810C6"/>
    <w:rsid w:val="004823F6"/>
    <w:rsid w:val="0048382B"/>
    <w:rsid w:val="00484752"/>
    <w:rsid w:val="004854BA"/>
    <w:rsid w:val="0048614E"/>
    <w:rsid w:val="004866F7"/>
    <w:rsid w:val="00487211"/>
    <w:rsid w:val="00491C5E"/>
    <w:rsid w:val="00493533"/>
    <w:rsid w:val="00493AC3"/>
    <w:rsid w:val="00493B86"/>
    <w:rsid w:val="004944C4"/>
    <w:rsid w:val="0049608B"/>
    <w:rsid w:val="00496871"/>
    <w:rsid w:val="004975E5"/>
    <w:rsid w:val="004A0180"/>
    <w:rsid w:val="004A08BC"/>
    <w:rsid w:val="004A15B6"/>
    <w:rsid w:val="004A1776"/>
    <w:rsid w:val="004A19D7"/>
    <w:rsid w:val="004A3F86"/>
    <w:rsid w:val="004B15D9"/>
    <w:rsid w:val="004B2187"/>
    <w:rsid w:val="004B2A99"/>
    <w:rsid w:val="004B2B61"/>
    <w:rsid w:val="004B31D1"/>
    <w:rsid w:val="004B4942"/>
    <w:rsid w:val="004B4BAF"/>
    <w:rsid w:val="004B5C23"/>
    <w:rsid w:val="004B5CED"/>
    <w:rsid w:val="004B6AEF"/>
    <w:rsid w:val="004C1103"/>
    <w:rsid w:val="004C18B7"/>
    <w:rsid w:val="004C1D72"/>
    <w:rsid w:val="004C2344"/>
    <w:rsid w:val="004C3D8E"/>
    <w:rsid w:val="004C4B16"/>
    <w:rsid w:val="004C5169"/>
    <w:rsid w:val="004C5329"/>
    <w:rsid w:val="004C5C56"/>
    <w:rsid w:val="004C7D38"/>
    <w:rsid w:val="004D1018"/>
    <w:rsid w:val="004D2B75"/>
    <w:rsid w:val="004D2C9B"/>
    <w:rsid w:val="004D33FA"/>
    <w:rsid w:val="004D4132"/>
    <w:rsid w:val="004D6579"/>
    <w:rsid w:val="004E04B1"/>
    <w:rsid w:val="004E051A"/>
    <w:rsid w:val="004E0907"/>
    <w:rsid w:val="004E16F0"/>
    <w:rsid w:val="004E2C1E"/>
    <w:rsid w:val="004E3840"/>
    <w:rsid w:val="004E4BD5"/>
    <w:rsid w:val="004E5DB3"/>
    <w:rsid w:val="004E5DB7"/>
    <w:rsid w:val="004E5DD0"/>
    <w:rsid w:val="004E5DF2"/>
    <w:rsid w:val="004E64BE"/>
    <w:rsid w:val="004E75D2"/>
    <w:rsid w:val="004E77F7"/>
    <w:rsid w:val="004F0D52"/>
    <w:rsid w:val="004F132D"/>
    <w:rsid w:val="004F14D2"/>
    <w:rsid w:val="004F1FC7"/>
    <w:rsid w:val="004F21F0"/>
    <w:rsid w:val="004F4031"/>
    <w:rsid w:val="004F49CD"/>
    <w:rsid w:val="004F57AA"/>
    <w:rsid w:val="004F5BAE"/>
    <w:rsid w:val="004F5E71"/>
    <w:rsid w:val="004F66A9"/>
    <w:rsid w:val="004F7D8E"/>
    <w:rsid w:val="0050217B"/>
    <w:rsid w:val="00502485"/>
    <w:rsid w:val="0050268E"/>
    <w:rsid w:val="00503690"/>
    <w:rsid w:val="00503B9B"/>
    <w:rsid w:val="00503C3E"/>
    <w:rsid w:val="00506DD7"/>
    <w:rsid w:val="005070F5"/>
    <w:rsid w:val="00507850"/>
    <w:rsid w:val="005122CD"/>
    <w:rsid w:val="005146B2"/>
    <w:rsid w:val="00514FF4"/>
    <w:rsid w:val="00515859"/>
    <w:rsid w:val="0051594B"/>
    <w:rsid w:val="00515A8B"/>
    <w:rsid w:val="00515FBC"/>
    <w:rsid w:val="005177C7"/>
    <w:rsid w:val="00520174"/>
    <w:rsid w:val="00523393"/>
    <w:rsid w:val="0052425E"/>
    <w:rsid w:val="00526385"/>
    <w:rsid w:val="00526575"/>
    <w:rsid w:val="00527638"/>
    <w:rsid w:val="00531062"/>
    <w:rsid w:val="00534E70"/>
    <w:rsid w:val="005409B1"/>
    <w:rsid w:val="0054542F"/>
    <w:rsid w:val="0054613C"/>
    <w:rsid w:val="00546D75"/>
    <w:rsid w:val="0055211E"/>
    <w:rsid w:val="0055555C"/>
    <w:rsid w:val="00557CB2"/>
    <w:rsid w:val="005650BA"/>
    <w:rsid w:val="005668D9"/>
    <w:rsid w:val="00571F46"/>
    <w:rsid w:val="005725A7"/>
    <w:rsid w:val="0057264A"/>
    <w:rsid w:val="00573AE5"/>
    <w:rsid w:val="00575653"/>
    <w:rsid w:val="00575F7C"/>
    <w:rsid w:val="005764DB"/>
    <w:rsid w:val="00577703"/>
    <w:rsid w:val="00580627"/>
    <w:rsid w:val="00580862"/>
    <w:rsid w:val="00580DE4"/>
    <w:rsid w:val="00582655"/>
    <w:rsid w:val="00583037"/>
    <w:rsid w:val="0058345B"/>
    <w:rsid w:val="00583479"/>
    <w:rsid w:val="0058559F"/>
    <w:rsid w:val="00586B05"/>
    <w:rsid w:val="005917C1"/>
    <w:rsid w:val="00591AB0"/>
    <w:rsid w:val="0059242E"/>
    <w:rsid w:val="005940B9"/>
    <w:rsid w:val="00595D96"/>
    <w:rsid w:val="00596941"/>
    <w:rsid w:val="00597FF5"/>
    <w:rsid w:val="005A06FB"/>
    <w:rsid w:val="005A0838"/>
    <w:rsid w:val="005A354B"/>
    <w:rsid w:val="005A41C9"/>
    <w:rsid w:val="005A5DE8"/>
    <w:rsid w:val="005A6AC2"/>
    <w:rsid w:val="005B00D7"/>
    <w:rsid w:val="005B0E86"/>
    <w:rsid w:val="005B1811"/>
    <w:rsid w:val="005B19BF"/>
    <w:rsid w:val="005B20B2"/>
    <w:rsid w:val="005B3897"/>
    <w:rsid w:val="005B5DEB"/>
    <w:rsid w:val="005B6AF7"/>
    <w:rsid w:val="005C076C"/>
    <w:rsid w:val="005C3D9E"/>
    <w:rsid w:val="005C6578"/>
    <w:rsid w:val="005C765C"/>
    <w:rsid w:val="005D0874"/>
    <w:rsid w:val="005D1A52"/>
    <w:rsid w:val="005D219F"/>
    <w:rsid w:val="005D2D95"/>
    <w:rsid w:val="005D3883"/>
    <w:rsid w:val="005D47AE"/>
    <w:rsid w:val="005D53DC"/>
    <w:rsid w:val="005D6862"/>
    <w:rsid w:val="005E0890"/>
    <w:rsid w:val="005E14C5"/>
    <w:rsid w:val="005E1988"/>
    <w:rsid w:val="005E293D"/>
    <w:rsid w:val="005E3D95"/>
    <w:rsid w:val="005E4023"/>
    <w:rsid w:val="005E415C"/>
    <w:rsid w:val="005E41A6"/>
    <w:rsid w:val="005E5B4D"/>
    <w:rsid w:val="005E6DEE"/>
    <w:rsid w:val="005F08D1"/>
    <w:rsid w:val="005F1282"/>
    <w:rsid w:val="005F2430"/>
    <w:rsid w:val="005F2A4E"/>
    <w:rsid w:val="005F2D0F"/>
    <w:rsid w:val="005F309A"/>
    <w:rsid w:val="005F60FA"/>
    <w:rsid w:val="00600D2A"/>
    <w:rsid w:val="00600EF4"/>
    <w:rsid w:val="006017B7"/>
    <w:rsid w:val="006026A1"/>
    <w:rsid w:val="006026AE"/>
    <w:rsid w:val="00604381"/>
    <w:rsid w:val="00606006"/>
    <w:rsid w:val="00606234"/>
    <w:rsid w:val="00611D4E"/>
    <w:rsid w:val="00613A46"/>
    <w:rsid w:val="00615FD9"/>
    <w:rsid w:val="00616E10"/>
    <w:rsid w:val="00616F38"/>
    <w:rsid w:val="00617858"/>
    <w:rsid w:val="00621B03"/>
    <w:rsid w:val="00624566"/>
    <w:rsid w:val="0062728F"/>
    <w:rsid w:val="00631426"/>
    <w:rsid w:val="00633999"/>
    <w:rsid w:val="00633F57"/>
    <w:rsid w:val="006355FE"/>
    <w:rsid w:val="0063576B"/>
    <w:rsid w:val="00635863"/>
    <w:rsid w:val="00637693"/>
    <w:rsid w:val="006415B7"/>
    <w:rsid w:val="006422A1"/>
    <w:rsid w:val="00642A67"/>
    <w:rsid w:val="006450F5"/>
    <w:rsid w:val="0064560C"/>
    <w:rsid w:val="006464BC"/>
    <w:rsid w:val="00646815"/>
    <w:rsid w:val="00646817"/>
    <w:rsid w:val="00647FCB"/>
    <w:rsid w:val="00651462"/>
    <w:rsid w:val="0065168F"/>
    <w:rsid w:val="0065484E"/>
    <w:rsid w:val="00655065"/>
    <w:rsid w:val="006554FF"/>
    <w:rsid w:val="0065693F"/>
    <w:rsid w:val="00661B92"/>
    <w:rsid w:val="00662E67"/>
    <w:rsid w:val="00663E7C"/>
    <w:rsid w:val="00664E12"/>
    <w:rsid w:val="00665280"/>
    <w:rsid w:val="00667740"/>
    <w:rsid w:val="00670B1F"/>
    <w:rsid w:val="0067159C"/>
    <w:rsid w:val="00674F3E"/>
    <w:rsid w:val="00676434"/>
    <w:rsid w:val="0067661B"/>
    <w:rsid w:val="0067701B"/>
    <w:rsid w:val="006800DF"/>
    <w:rsid w:val="00680A57"/>
    <w:rsid w:val="00684D4D"/>
    <w:rsid w:val="00687138"/>
    <w:rsid w:val="0069023A"/>
    <w:rsid w:val="00690AA9"/>
    <w:rsid w:val="006914A6"/>
    <w:rsid w:val="00691B35"/>
    <w:rsid w:val="00692D6D"/>
    <w:rsid w:val="00693EE0"/>
    <w:rsid w:val="00695519"/>
    <w:rsid w:val="00695786"/>
    <w:rsid w:val="00696183"/>
    <w:rsid w:val="006A0ABB"/>
    <w:rsid w:val="006A0C19"/>
    <w:rsid w:val="006A0FF5"/>
    <w:rsid w:val="006A3609"/>
    <w:rsid w:val="006A63D6"/>
    <w:rsid w:val="006A6F86"/>
    <w:rsid w:val="006B0129"/>
    <w:rsid w:val="006B0748"/>
    <w:rsid w:val="006B5749"/>
    <w:rsid w:val="006B58D5"/>
    <w:rsid w:val="006B72FB"/>
    <w:rsid w:val="006C0450"/>
    <w:rsid w:val="006C178E"/>
    <w:rsid w:val="006C23B6"/>
    <w:rsid w:val="006C29A8"/>
    <w:rsid w:val="006C3CC4"/>
    <w:rsid w:val="006C6668"/>
    <w:rsid w:val="006C6F81"/>
    <w:rsid w:val="006C7035"/>
    <w:rsid w:val="006C70D8"/>
    <w:rsid w:val="006C7996"/>
    <w:rsid w:val="006C7D26"/>
    <w:rsid w:val="006D082A"/>
    <w:rsid w:val="006D0FA7"/>
    <w:rsid w:val="006D11ED"/>
    <w:rsid w:val="006D26B0"/>
    <w:rsid w:val="006D2CBE"/>
    <w:rsid w:val="006D3510"/>
    <w:rsid w:val="006D4535"/>
    <w:rsid w:val="006D4584"/>
    <w:rsid w:val="006D474A"/>
    <w:rsid w:val="006D4DE7"/>
    <w:rsid w:val="006D6790"/>
    <w:rsid w:val="006D6904"/>
    <w:rsid w:val="006D75B0"/>
    <w:rsid w:val="006D75E8"/>
    <w:rsid w:val="006E0D19"/>
    <w:rsid w:val="006E0D6C"/>
    <w:rsid w:val="006E2691"/>
    <w:rsid w:val="006E2861"/>
    <w:rsid w:val="006E3315"/>
    <w:rsid w:val="006E3CEA"/>
    <w:rsid w:val="006E5885"/>
    <w:rsid w:val="006E6331"/>
    <w:rsid w:val="006E6D8D"/>
    <w:rsid w:val="006E708F"/>
    <w:rsid w:val="006F0518"/>
    <w:rsid w:val="006F1425"/>
    <w:rsid w:val="006F1629"/>
    <w:rsid w:val="006F29EE"/>
    <w:rsid w:val="006F3073"/>
    <w:rsid w:val="006F4933"/>
    <w:rsid w:val="006F4D25"/>
    <w:rsid w:val="006F5E0A"/>
    <w:rsid w:val="00700589"/>
    <w:rsid w:val="007010A3"/>
    <w:rsid w:val="007031D7"/>
    <w:rsid w:val="00703B5A"/>
    <w:rsid w:val="007049F9"/>
    <w:rsid w:val="00704D37"/>
    <w:rsid w:val="0071073C"/>
    <w:rsid w:val="00710A7E"/>
    <w:rsid w:val="0071193E"/>
    <w:rsid w:val="0071269A"/>
    <w:rsid w:val="00717A3A"/>
    <w:rsid w:val="00720BEC"/>
    <w:rsid w:val="007216E1"/>
    <w:rsid w:val="00723AEC"/>
    <w:rsid w:val="00723CD9"/>
    <w:rsid w:val="00724D29"/>
    <w:rsid w:val="00726FA5"/>
    <w:rsid w:val="007319B6"/>
    <w:rsid w:val="00732F36"/>
    <w:rsid w:val="00733649"/>
    <w:rsid w:val="00736A77"/>
    <w:rsid w:val="007372E2"/>
    <w:rsid w:val="007372E8"/>
    <w:rsid w:val="00743050"/>
    <w:rsid w:val="00743DAA"/>
    <w:rsid w:val="00744851"/>
    <w:rsid w:val="0074748C"/>
    <w:rsid w:val="00751387"/>
    <w:rsid w:val="007518C0"/>
    <w:rsid w:val="007530C2"/>
    <w:rsid w:val="00756617"/>
    <w:rsid w:val="00761BA9"/>
    <w:rsid w:val="007625AB"/>
    <w:rsid w:val="0076713A"/>
    <w:rsid w:val="0076729F"/>
    <w:rsid w:val="007709DF"/>
    <w:rsid w:val="00775124"/>
    <w:rsid w:val="00775CAB"/>
    <w:rsid w:val="007774B3"/>
    <w:rsid w:val="007806A1"/>
    <w:rsid w:val="007815E4"/>
    <w:rsid w:val="00783A67"/>
    <w:rsid w:val="00784365"/>
    <w:rsid w:val="00785EDD"/>
    <w:rsid w:val="00785FDF"/>
    <w:rsid w:val="00787542"/>
    <w:rsid w:val="00787701"/>
    <w:rsid w:val="00787747"/>
    <w:rsid w:val="00787CFA"/>
    <w:rsid w:val="00790C75"/>
    <w:rsid w:val="007912A4"/>
    <w:rsid w:val="00791DAD"/>
    <w:rsid w:val="0079235D"/>
    <w:rsid w:val="0079237C"/>
    <w:rsid w:val="00793475"/>
    <w:rsid w:val="007939D9"/>
    <w:rsid w:val="00793A03"/>
    <w:rsid w:val="00794BF5"/>
    <w:rsid w:val="00795B80"/>
    <w:rsid w:val="007A0C9E"/>
    <w:rsid w:val="007A1346"/>
    <w:rsid w:val="007A1461"/>
    <w:rsid w:val="007A21D2"/>
    <w:rsid w:val="007A32A5"/>
    <w:rsid w:val="007A3890"/>
    <w:rsid w:val="007A39AD"/>
    <w:rsid w:val="007A39C2"/>
    <w:rsid w:val="007A3F25"/>
    <w:rsid w:val="007A4804"/>
    <w:rsid w:val="007A5F71"/>
    <w:rsid w:val="007A62AB"/>
    <w:rsid w:val="007A635B"/>
    <w:rsid w:val="007A765B"/>
    <w:rsid w:val="007B1B4C"/>
    <w:rsid w:val="007B344E"/>
    <w:rsid w:val="007B4433"/>
    <w:rsid w:val="007B54F1"/>
    <w:rsid w:val="007B6F17"/>
    <w:rsid w:val="007B6F71"/>
    <w:rsid w:val="007C2884"/>
    <w:rsid w:val="007C4D72"/>
    <w:rsid w:val="007C504D"/>
    <w:rsid w:val="007C5A3B"/>
    <w:rsid w:val="007C699E"/>
    <w:rsid w:val="007C7B98"/>
    <w:rsid w:val="007C7F7C"/>
    <w:rsid w:val="007D4252"/>
    <w:rsid w:val="007D4585"/>
    <w:rsid w:val="007D4AE1"/>
    <w:rsid w:val="007D50E1"/>
    <w:rsid w:val="007D5310"/>
    <w:rsid w:val="007D56C6"/>
    <w:rsid w:val="007D7F21"/>
    <w:rsid w:val="007E0285"/>
    <w:rsid w:val="007E1206"/>
    <w:rsid w:val="007E1C1C"/>
    <w:rsid w:val="007E1F44"/>
    <w:rsid w:val="007E5062"/>
    <w:rsid w:val="007E7970"/>
    <w:rsid w:val="007E7E39"/>
    <w:rsid w:val="007F1814"/>
    <w:rsid w:val="007F212B"/>
    <w:rsid w:val="007F37AF"/>
    <w:rsid w:val="007F3E9B"/>
    <w:rsid w:val="007F56A2"/>
    <w:rsid w:val="007F580C"/>
    <w:rsid w:val="007F58DA"/>
    <w:rsid w:val="007F5B93"/>
    <w:rsid w:val="007F713E"/>
    <w:rsid w:val="007F7486"/>
    <w:rsid w:val="00800971"/>
    <w:rsid w:val="00801C23"/>
    <w:rsid w:val="0080329D"/>
    <w:rsid w:val="00806675"/>
    <w:rsid w:val="00806A99"/>
    <w:rsid w:val="0080731D"/>
    <w:rsid w:val="00812FB8"/>
    <w:rsid w:val="00813676"/>
    <w:rsid w:val="00813EA4"/>
    <w:rsid w:val="00813FB8"/>
    <w:rsid w:val="00814B57"/>
    <w:rsid w:val="0081578A"/>
    <w:rsid w:val="00816756"/>
    <w:rsid w:val="0082141D"/>
    <w:rsid w:val="0082222A"/>
    <w:rsid w:val="00823BDA"/>
    <w:rsid w:val="00824188"/>
    <w:rsid w:val="00824DF1"/>
    <w:rsid w:val="00825037"/>
    <w:rsid w:val="008257C1"/>
    <w:rsid w:val="00825D5F"/>
    <w:rsid w:val="00826E09"/>
    <w:rsid w:val="00827081"/>
    <w:rsid w:val="00830A75"/>
    <w:rsid w:val="00830A9D"/>
    <w:rsid w:val="0083156F"/>
    <w:rsid w:val="008317BA"/>
    <w:rsid w:val="00831D36"/>
    <w:rsid w:val="0083305F"/>
    <w:rsid w:val="008339C9"/>
    <w:rsid w:val="008349ED"/>
    <w:rsid w:val="00836AF1"/>
    <w:rsid w:val="008403F9"/>
    <w:rsid w:val="00840E15"/>
    <w:rsid w:val="00845533"/>
    <w:rsid w:val="00847CF8"/>
    <w:rsid w:val="00850D10"/>
    <w:rsid w:val="00854364"/>
    <w:rsid w:val="00854EB6"/>
    <w:rsid w:val="00855C6B"/>
    <w:rsid w:val="00857141"/>
    <w:rsid w:val="00857861"/>
    <w:rsid w:val="008603DC"/>
    <w:rsid w:val="0086055C"/>
    <w:rsid w:val="00860BCD"/>
    <w:rsid w:val="0086183D"/>
    <w:rsid w:val="008619BE"/>
    <w:rsid w:val="00861DEB"/>
    <w:rsid w:val="00863CDE"/>
    <w:rsid w:val="0086551F"/>
    <w:rsid w:val="00865BC9"/>
    <w:rsid w:val="0086606F"/>
    <w:rsid w:val="00870D88"/>
    <w:rsid w:val="00871010"/>
    <w:rsid w:val="0087380C"/>
    <w:rsid w:val="00876548"/>
    <w:rsid w:val="00877738"/>
    <w:rsid w:val="008821F2"/>
    <w:rsid w:val="0088395E"/>
    <w:rsid w:val="00884573"/>
    <w:rsid w:val="00884FA0"/>
    <w:rsid w:val="00886B03"/>
    <w:rsid w:val="008875FC"/>
    <w:rsid w:val="00890630"/>
    <w:rsid w:val="00890646"/>
    <w:rsid w:val="00890B31"/>
    <w:rsid w:val="00894BAC"/>
    <w:rsid w:val="00896949"/>
    <w:rsid w:val="00896A07"/>
    <w:rsid w:val="008A1096"/>
    <w:rsid w:val="008A2D8F"/>
    <w:rsid w:val="008A57F3"/>
    <w:rsid w:val="008A669F"/>
    <w:rsid w:val="008A6C35"/>
    <w:rsid w:val="008A6CE3"/>
    <w:rsid w:val="008A7A51"/>
    <w:rsid w:val="008B3BEB"/>
    <w:rsid w:val="008B3C89"/>
    <w:rsid w:val="008B4875"/>
    <w:rsid w:val="008B48E3"/>
    <w:rsid w:val="008B6F11"/>
    <w:rsid w:val="008B706B"/>
    <w:rsid w:val="008B7603"/>
    <w:rsid w:val="008C1510"/>
    <w:rsid w:val="008C34A2"/>
    <w:rsid w:val="008C5096"/>
    <w:rsid w:val="008D1E4D"/>
    <w:rsid w:val="008D1E94"/>
    <w:rsid w:val="008D210C"/>
    <w:rsid w:val="008D2553"/>
    <w:rsid w:val="008D34EB"/>
    <w:rsid w:val="008D445D"/>
    <w:rsid w:val="008D4D6B"/>
    <w:rsid w:val="008D5A3A"/>
    <w:rsid w:val="008D6064"/>
    <w:rsid w:val="008E0533"/>
    <w:rsid w:val="008E0D25"/>
    <w:rsid w:val="008E0F0B"/>
    <w:rsid w:val="008E138F"/>
    <w:rsid w:val="008E1454"/>
    <w:rsid w:val="008E2005"/>
    <w:rsid w:val="008E2A0E"/>
    <w:rsid w:val="008E7D24"/>
    <w:rsid w:val="008F0B54"/>
    <w:rsid w:val="008F14C8"/>
    <w:rsid w:val="008F2E1B"/>
    <w:rsid w:val="008F320F"/>
    <w:rsid w:val="008F5BD1"/>
    <w:rsid w:val="008F6F19"/>
    <w:rsid w:val="00900218"/>
    <w:rsid w:val="00900E55"/>
    <w:rsid w:val="00900E6E"/>
    <w:rsid w:val="00901E18"/>
    <w:rsid w:val="00902341"/>
    <w:rsid w:val="00902D79"/>
    <w:rsid w:val="009034F4"/>
    <w:rsid w:val="009055CB"/>
    <w:rsid w:val="00905DD2"/>
    <w:rsid w:val="00906003"/>
    <w:rsid w:val="00906B9A"/>
    <w:rsid w:val="0090780C"/>
    <w:rsid w:val="00907D86"/>
    <w:rsid w:val="00910AB7"/>
    <w:rsid w:val="00912441"/>
    <w:rsid w:val="00912EAE"/>
    <w:rsid w:val="0091426D"/>
    <w:rsid w:val="00914CF7"/>
    <w:rsid w:val="00915AB0"/>
    <w:rsid w:val="00915E3E"/>
    <w:rsid w:val="00915E44"/>
    <w:rsid w:val="00916215"/>
    <w:rsid w:val="00923A30"/>
    <w:rsid w:val="009252DB"/>
    <w:rsid w:val="00925836"/>
    <w:rsid w:val="00925F3A"/>
    <w:rsid w:val="00926559"/>
    <w:rsid w:val="00926894"/>
    <w:rsid w:val="009269C7"/>
    <w:rsid w:val="009304B3"/>
    <w:rsid w:val="00931C0A"/>
    <w:rsid w:val="00932490"/>
    <w:rsid w:val="00933DAD"/>
    <w:rsid w:val="00933FD3"/>
    <w:rsid w:val="009356D9"/>
    <w:rsid w:val="00935B74"/>
    <w:rsid w:val="00936662"/>
    <w:rsid w:val="00936CF7"/>
    <w:rsid w:val="0093705A"/>
    <w:rsid w:val="00937870"/>
    <w:rsid w:val="0094040E"/>
    <w:rsid w:val="0094098F"/>
    <w:rsid w:val="00941A24"/>
    <w:rsid w:val="00941C4D"/>
    <w:rsid w:val="00941CD6"/>
    <w:rsid w:val="009425B2"/>
    <w:rsid w:val="009430A3"/>
    <w:rsid w:val="00943A61"/>
    <w:rsid w:val="00944A5B"/>
    <w:rsid w:val="009466A3"/>
    <w:rsid w:val="009479A2"/>
    <w:rsid w:val="00947EC4"/>
    <w:rsid w:val="0095041C"/>
    <w:rsid w:val="0095047D"/>
    <w:rsid w:val="00950B70"/>
    <w:rsid w:val="00952217"/>
    <w:rsid w:val="0095264C"/>
    <w:rsid w:val="0095348B"/>
    <w:rsid w:val="009546C9"/>
    <w:rsid w:val="00956736"/>
    <w:rsid w:val="009578C3"/>
    <w:rsid w:val="00957B1A"/>
    <w:rsid w:val="009628E5"/>
    <w:rsid w:val="0096540E"/>
    <w:rsid w:val="00965544"/>
    <w:rsid w:val="00965A88"/>
    <w:rsid w:val="00966894"/>
    <w:rsid w:val="0097071B"/>
    <w:rsid w:val="00970B69"/>
    <w:rsid w:val="00970D94"/>
    <w:rsid w:val="009713B7"/>
    <w:rsid w:val="009722AA"/>
    <w:rsid w:val="00974144"/>
    <w:rsid w:val="00974E20"/>
    <w:rsid w:val="00976CA0"/>
    <w:rsid w:val="0098184C"/>
    <w:rsid w:val="00981A04"/>
    <w:rsid w:val="00982C29"/>
    <w:rsid w:val="009832F6"/>
    <w:rsid w:val="009867C1"/>
    <w:rsid w:val="0098716A"/>
    <w:rsid w:val="009874F4"/>
    <w:rsid w:val="00987661"/>
    <w:rsid w:val="00992D6B"/>
    <w:rsid w:val="009931BE"/>
    <w:rsid w:val="00995DA5"/>
    <w:rsid w:val="009A0BA3"/>
    <w:rsid w:val="009A160A"/>
    <w:rsid w:val="009A216D"/>
    <w:rsid w:val="009A22C5"/>
    <w:rsid w:val="009A22E8"/>
    <w:rsid w:val="009A3246"/>
    <w:rsid w:val="009A67E7"/>
    <w:rsid w:val="009A6F4B"/>
    <w:rsid w:val="009A7D91"/>
    <w:rsid w:val="009A7EF9"/>
    <w:rsid w:val="009B0010"/>
    <w:rsid w:val="009B2101"/>
    <w:rsid w:val="009B48A8"/>
    <w:rsid w:val="009B50C4"/>
    <w:rsid w:val="009B647C"/>
    <w:rsid w:val="009B6A22"/>
    <w:rsid w:val="009B79BD"/>
    <w:rsid w:val="009C08B5"/>
    <w:rsid w:val="009C0A66"/>
    <w:rsid w:val="009C0A8E"/>
    <w:rsid w:val="009C0A8F"/>
    <w:rsid w:val="009C2282"/>
    <w:rsid w:val="009C260F"/>
    <w:rsid w:val="009C336E"/>
    <w:rsid w:val="009C3BBD"/>
    <w:rsid w:val="009C4164"/>
    <w:rsid w:val="009C42D8"/>
    <w:rsid w:val="009C6007"/>
    <w:rsid w:val="009C60E5"/>
    <w:rsid w:val="009C64A0"/>
    <w:rsid w:val="009C6EEC"/>
    <w:rsid w:val="009C7263"/>
    <w:rsid w:val="009D10C4"/>
    <w:rsid w:val="009D1C3A"/>
    <w:rsid w:val="009D20D7"/>
    <w:rsid w:val="009D2DEF"/>
    <w:rsid w:val="009D384E"/>
    <w:rsid w:val="009D400F"/>
    <w:rsid w:val="009D5704"/>
    <w:rsid w:val="009D7FE2"/>
    <w:rsid w:val="009E0C6E"/>
    <w:rsid w:val="009E13A0"/>
    <w:rsid w:val="009E141B"/>
    <w:rsid w:val="009E194E"/>
    <w:rsid w:val="009E213D"/>
    <w:rsid w:val="009E2BD5"/>
    <w:rsid w:val="009E2FBB"/>
    <w:rsid w:val="009E4360"/>
    <w:rsid w:val="009E463B"/>
    <w:rsid w:val="009E5535"/>
    <w:rsid w:val="009F0DF1"/>
    <w:rsid w:val="009F2815"/>
    <w:rsid w:val="009F55AB"/>
    <w:rsid w:val="009F6B76"/>
    <w:rsid w:val="009F6D97"/>
    <w:rsid w:val="00A00139"/>
    <w:rsid w:val="00A007CE"/>
    <w:rsid w:val="00A01E58"/>
    <w:rsid w:val="00A02390"/>
    <w:rsid w:val="00A0288D"/>
    <w:rsid w:val="00A02C52"/>
    <w:rsid w:val="00A03C36"/>
    <w:rsid w:val="00A040C0"/>
    <w:rsid w:val="00A05F7D"/>
    <w:rsid w:val="00A06BD5"/>
    <w:rsid w:val="00A06DE8"/>
    <w:rsid w:val="00A10EC8"/>
    <w:rsid w:val="00A12829"/>
    <w:rsid w:val="00A14465"/>
    <w:rsid w:val="00A157F4"/>
    <w:rsid w:val="00A16890"/>
    <w:rsid w:val="00A179F2"/>
    <w:rsid w:val="00A20CA4"/>
    <w:rsid w:val="00A229F4"/>
    <w:rsid w:val="00A22C94"/>
    <w:rsid w:val="00A2446A"/>
    <w:rsid w:val="00A24AA1"/>
    <w:rsid w:val="00A25821"/>
    <w:rsid w:val="00A30958"/>
    <w:rsid w:val="00A316E8"/>
    <w:rsid w:val="00A32F6A"/>
    <w:rsid w:val="00A34832"/>
    <w:rsid w:val="00A363BD"/>
    <w:rsid w:val="00A370A4"/>
    <w:rsid w:val="00A37134"/>
    <w:rsid w:val="00A37904"/>
    <w:rsid w:val="00A3793B"/>
    <w:rsid w:val="00A37BEF"/>
    <w:rsid w:val="00A40921"/>
    <w:rsid w:val="00A41485"/>
    <w:rsid w:val="00A427AD"/>
    <w:rsid w:val="00A45269"/>
    <w:rsid w:val="00A4551E"/>
    <w:rsid w:val="00A45F6B"/>
    <w:rsid w:val="00A52529"/>
    <w:rsid w:val="00A52579"/>
    <w:rsid w:val="00A52FF4"/>
    <w:rsid w:val="00A53C36"/>
    <w:rsid w:val="00A56A36"/>
    <w:rsid w:val="00A57D38"/>
    <w:rsid w:val="00A6012C"/>
    <w:rsid w:val="00A63752"/>
    <w:rsid w:val="00A64636"/>
    <w:rsid w:val="00A64C1A"/>
    <w:rsid w:val="00A65859"/>
    <w:rsid w:val="00A670E9"/>
    <w:rsid w:val="00A728E2"/>
    <w:rsid w:val="00A72BFD"/>
    <w:rsid w:val="00A72CB2"/>
    <w:rsid w:val="00A72DBE"/>
    <w:rsid w:val="00A73900"/>
    <w:rsid w:val="00A76D27"/>
    <w:rsid w:val="00A77A81"/>
    <w:rsid w:val="00A77D45"/>
    <w:rsid w:val="00A80CEB"/>
    <w:rsid w:val="00A82603"/>
    <w:rsid w:val="00A83260"/>
    <w:rsid w:val="00A86198"/>
    <w:rsid w:val="00A861C6"/>
    <w:rsid w:val="00A863A9"/>
    <w:rsid w:val="00A867D7"/>
    <w:rsid w:val="00A8719C"/>
    <w:rsid w:val="00A87478"/>
    <w:rsid w:val="00A87FCB"/>
    <w:rsid w:val="00A91628"/>
    <w:rsid w:val="00A91A1D"/>
    <w:rsid w:val="00AA1013"/>
    <w:rsid w:val="00AA1D30"/>
    <w:rsid w:val="00AA500A"/>
    <w:rsid w:val="00AA708D"/>
    <w:rsid w:val="00AB0483"/>
    <w:rsid w:val="00AB0AEF"/>
    <w:rsid w:val="00AB13C1"/>
    <w:rsid w:val="00AB1C3C"/>
    <w:rsid w:val="00AB219F"/>
    <w:rsid w:val="00AB32AD"/>
    <w:rsid w:val="00AB6D6A"/>
    <w:rsid w:val="00AB6F6E"/>
    <w:rsid w:val="00AC17B1"/>
    <w:rsid w:val="00AC214A"/>
    <w:rsid w:val="00AC3784"/>
    <w:rsid w:val="00AC396C"/>
    <w:rsid w:val="00AC3B6E"/>
    <w:rsid w:val="00AC4B47"/>
    <w:rsid w:val="00AC6A38"/>
    <w:rsid w:val="00AC7C61"/>
    <w:rsid w:val="00AD071B"/>
    <w:rsid w:val="00AD0958"/>
    <w:rsid w:val="00AD48CC"/>
    <w:rsid w:val="00AD5779"/>
    <w:rsid w:val="00AD5936"/>
    <w:rsid w:val="00AD59EE"/>
    <w:rsid w:val="00AD60BA"/>
    <w:rsid w:val="00AD60C9"/>
    <w:rsid w:val="00AD6A87"/>
    <w:rsid w:val="00AE0196"/>
    <w:rsid w:val="00AE0A49"/>
    <w:rsid w:val="00AE0C01"/>
    <w:rsid w:val="00AE0FE2"/>
    <w:rsid w:val="00AE2034"/>
    <w:rsid w:val="00AE3136"/>
    <w:rsid w:val="00AE402F"/>
    <w:rsid w:val="00AE4480"/>
    <w:rsid w:val="00AE54C4"/>
    <w:rsid w:val="00AE5E76"/>
    <w:rsid w:val="00AE664C"/>
    <w:rsid w:val="00AE764C"/>
    <w:rsid w:val="00AE7689"/>
    <w:rsid w:val="00AF0777"/>
    <w:rsid w:val="00AF0A78"/>
    <w:rsid w:val="00AF16F9"/>
    <w:rsid w:val="00AF16FE"/>
    <w:rsid w:val="00AF2EC7"/>
    <w:rsid w:val="00AF37F5"/>
    <w:rsid w:val="00AF3D3B"/>
    <w:rsid w:val="00AF582E"/>
    <w:rsid w:val="00AF58C4"/>
    <w:rsid w:val="00AF6359"/>
    <w:rsid w:val="00AF6BD1"/>
    <w:rsid w:val="00AF6D5E"/>
    <w:rsid w:val="00AF7BC3"/>
    <w:rsid w:val="00AF7E7E"/>
    <w:rsid w:val="00B0472C"/>
    <w:rsid w:val="00B0512E"/>
    <w:rsid w:val="00B061ED"/>
    <w:rsid w:val="00B07152"/>
    <w:rsid w:val="00B101DE"/>
    <w:rsid w:val="00B10E95"/>
    <w:rsid w:val="00B11CA3"/>
    <w:rsid w:val="00B12416"/>
    <w:rsid w:val="00B12676"/>
    <w:rsid w:val="00B147A4"/>
    <w:rsid w:val="00B15E4C"/>
    <w:rsid w:val="00B16253"/>
    <w:rsid w:val="00B16798"/>
    <w:rsid w:val="00B16AFD"/>
    <w:rsid w:val="00B20846"/>
    <w:rsid w:val="00B21799"/>
    <w:rsid w:val="00B25CA3"/>
    <w:rsid w:val="00B271E8"/>
    <w:rsid w:val="00B3031B"/>
    <w:rsid w:val="00B30BBE"/>
    <w:rsid w:val="00B3133B"/>
    <w:rsid w:val="00B31ABA"/>
    <w:rsid w:val="00B35877"/>
    <w:rsid w:val="00B36348"/>
    <w:rsid w:val="00B373B5"/>
    <w:rsid w:val="00B42A0E"/>
    <w:rsid w:val="00B446AB"/>
    <w:rsid w:val="00B4581E"/>
    <w:rsid w:val="00B4637E"/>
    <w:rsid w:val="00B465F3"/>
    <w:rsid w:val="00B46639"/>
    <w:rsid w:val="00B46B41"/>
    <w:rsid w:val="00B46D11"/>
    <w:rsid w:val="00B50648"/>
    <w:rsid w:val="00B51946"/>
    <w:rsid w:val="00B51E96"/>
    <w:rsid w:val="00B52C3A"/>
    <w:rsid w:val="00B53836"/>
    <w:rsid w:val="00B54396"/>
    <w:rsid w:val="00B55E35"/>
    <w:rsid w:val="00B5636F"/>
    <w:rsid w:val="00B56E30"/>
    <w:rsid w:val="00B605F1"/>
    <w:rsid w:val="00B60777"/>
    <w:rsid w:val="00B631A9"/>
    <w:rsid w:val="00B63F84"/>
    <w:rsid w:val="00B653C1"/>
    <w:rsid w:val="00B67563"/>
    <w:rsid w:val="00B67605"/>
    <w:rsid w:val="00B703E4"/>
    <w:rsid w:val="00B705B3"/>
    <w:rsid w:val="00B7203E"/>
    <w:rsid w:val="00B72AEA"/>
    <w:rsid w:val="00B7371B"/>
    <w:rsid w:val="00B74672"/>
    <w:rsid w:val="00B750A8"/>
    <w:rsid w:val="00B761DB"/>
    <w:rsid w:val="00B76B6F"/>
    <w:rsid w:val="00B77318"/>
    <w:rsid w:val="00B80A50"/>
    <w:rsid w:val="00B84F0E"/>
    <w:rsid w:val="00B867EB"/>
    <w:rsid w:val="00B92F22"/>
    <w:rsid w:val="00B94529"/>
    <w:rsid w:val="00B95ACD"/>
    <w:rsid w:val="00B97079"/>
    <w:rsid w:val="00BA0820"/>
    <w:rsid w:val="00BA0A56"/>
    <w:rsid w:val="00BA19A1"/>
    <w:rsid w:val="00BA61A0"/>
    <w:rsid w:val="00BA6F69"/>
    <w:rsid w:val="00BA7516"/>
    <w:rsid w:val="00BA762E"/>
    <w:rsid w:val="00BA78C0"/>
    <w:rsid w:val="00BA78F1"/>
    <w:rsid w:val="00BB1E25"/>
    <w:rsid w:val="00BB1E31"/>
    <w:rsid w:val="00BB2DCB"/>
    <w:rsid w:val="00BB3B37"/>
    <w:rsid w:val="00BB4E99"/>
    <w:rsid w:val="00BB58B6"/>
    <w:rsid w:val="00BB60CE"/>
    <w:rsid w:val="00BB648A"/>
    <w:rsid w:val="00BB693F"/>
    <w:rsid w:val="00BB6CA1"/>
    <w:rsid w:val="00BC0355"/>
    <w:rsid w:val="00BC102E"/>
    <w:rsid w:val="00BC33E5"/>
    <w:rsid w:val="00BC4F81"/>
    <w:rsid w:val="00BC6CD6"/>
    <w:rsid w:val="00BC7220"/>
    <w:rsid w:val="00BC7575"/>
    <w:rsid w:val="00BC7862"/>
    <w:rsid w:val="00BD3ABD"/>
    <w:rsid w:val="00BD660D"/>
    <w:rsid w:val="00BD6BDB"/>
    <w:rsid w:val="00BD7233"/>
    <w:rsid w:val="00BE2467"/>
    <w:rsid w:val="00BE473E"/>
    <w:rsid w:val="00BE5263"/>
    <w:rsid w:val="00BF018D"/>
    <w:rsid w:val="00BF0F63"/>
    <w:rsid w:val="00BF3976"/>
    <w:rsid w:val="00BF3CD5"/>
    <w:rsid w:val="00C02125"/>
    <w:rsid w:val="00C02652"/>
    <w:rsid w:val="00C0310A"/>
    <w:rsid w:val="00C048CF"/>
    <w:rsid w:val="00C07321"/>
    <w:rsid w:val="00C07BD4"/>
    <w:rsid w:val="00C11FF8"/>
    <w:rsid w:val="00C14724"/>
    <w:rsid w:val="00C15AB1"/>
    <w:rsid w:val="00C1726E"/>
    <w:rsid w:val="00C17CC4"/>
    <w:rsid w:val="00C22008"/>
    <w:rsid w:val="00C22487"/>
    <w:rsid w:val="00C23BCF"/>
    <w:rsid w:val="00C25849"/>
    <w:rsid w:val="00C25EB7"/>
    <w:rsid w:val="00C26F71"/>
    <w:rsid w:val="00C30882"/>
    <w:rsid w:val="00C3182A"/>
    <w:rsid w:val="00C32F70"/>
    <w:rsid w:val="00C34E02"/>
    <w:rsid w:val="00C35FBA"/>
    <w:rsid w:val="00C37A93"/>
    <w:rsid w:val="00C44143"/>
    <w:rsid w:val="00C445AF"/>
    <w:rsid w:val="00C47662"/>
    <w:rsid w:val="00C476C4"/>
    <w:rsid w:val="00C47D09"/>
    <w:rsid w:val="00C50AE3"/>
    <w:rsid w:val="00C50E8F"/>
    <w:rsid w:val="00C51434"/>
    <w:rsid w:val="00C51626"/>
    <w:rsid w:val="00C52599"/>
    <w:rsid w:val="00C547FC"/>
    <w:rsid w:val="00C57F8B"/>
    <w:rsid w:val="00C64DAB"/>
    <w:rsid w:val="00C65330"/>
    <w:rsid w:val="00C662BD"/>
    <w:rsid w:val="00C6640E"/>
    <w:rsid w:val="00C67DC0"/>
    <w:rsid w:val="00C701D2"/>
    <w:rsid w:val="00C70D38"/>
    <w:rsid w:val="00C72675"/>
    <w:rsid w:val="00C7268F"/>
    <w:rsid w:val="00C72698"/>
    <w:rsid w:val="00C726CA"/>
    <w:rsid w:val="00C72F35"/>
    <w:rsid w:val="00C73956"/>
    <w:rsid w:val="00C744A6"/>
    <w:rsid w:val="00C7628C"/>
    <w:rsid w:val="00C77EB5"/>
    <w:rsid w:val="00C85A36"/>
    <w:rsid w:val="00C85C5E"/>
    <w:rsid w:val="00C879F3"/>
    <w:rsid w:val="00C9114A"/>
    <w:rsid w:val="00C92453"/>
    <w:rsid w:val="00C92FA1"/>
    <w:rsid w:val="00C93471"/>
    <w:rsid w:val="00C94270"/>
    <w:rsid w:val="00C942DD"/>
    <w:rsid w:val="00C94A94"/>
    <w:rsid w:val="00C96061"/>
    <w:rsid w:val="00C9786E"/>
    <w:rsid w:val="00C97E47"/>
    <w:rsid w:val="00CA289E"/>
    <w:rsid w:val="00CA3369"/>
    <w:rsid w:val="00CA35F1"/>
    <w:rsid w:val="00CA4A3F"/>
    <w:rsid w:val="00CB0AE9"/>
    <w:rsid w:val="00CB14DA"/>
    <w:rsid w:val="00CB18B2"/>
    <w:rsid w:val="00CB2631"/>
    <w:rsid w:val="00CB346A"/>
    <w:rsid w:val="00CB5CA2"/>
    <w:rsid w:val="00CB5ECF"/>
    <w:rsid w:val="00CC0F16"/>
    <w:rsid w:val="00CC140A"/>
    <w:rsid w:val="00CC44EC"/>
    <w:rsid w:val="00CC667F"/>
    <w:rsid w:val="00CC6F8C"/>
    <w:rsid w:val="00CD08A1"/>
    <w:rsid w:val="00CD20F9"/>
    <w:rsid w:val="00CD2E11"/>
    <w:rsid w:val="00CD3932"/>
    <w:rsid w:val="00CD40E1"/>
    <w:rsid w:val="00CD48DD"/>
    <w:rsid w:val="00CD58D8"/>
    <w:rsid w:val="00CE0ECD"/>
    <w:rsid w:val="00CE38E2"/>
    <w:rsid w:val="00CE3B7E"/>
    <w:rsid w:val="00CE3DED"/>
    <w:rsid w:val="00CE400F"/>
    <w:rsid w:val="00CE4740"/>
    <w:rsid w:val="00CE4EF6"/>
    <w:rsid w:val="00CE570F"/>
    <w:rsid w:val="00CE5A16"/>
    <w:rsid w:val="00CE6B82"/>
    <w:rsid w:val="00CE7830"/>
    <w:rsid w:val="00CE7E1F"/>
    <w:rsid w:val="00CF0D13"/>
    <w:rsid w:val="00CF1C3F"/>
    <w:rsid w:val="00CF24F8"/>
    <w:rsid w:val="00CF2605"/>
    <w:rsid w:val="00CF344C"/>
    <w:rsid w:val="00CF3738"/>
    <w:rsid w:val="00CF41DF"/>
    <w:rsid w:val="00CF453C"/>
    <w:rsid w:val="00CF494E"/>
    <w:rsid w:val="00D00456"/>
    <w:rsid w:val="00D025A8"/>
    <w:rsid w:val="00D02EBE"/>
    <w:rsid w:val="00D04273"/>
    <w:rsid w:val="00D052C4"/>
    <w:rsid w:val="00D06707"/>
    <w:rsid w:val="00D07301"/>
    <w:rsid w:val="00D07DA7"/>
    <w:rsid w:val="00D10EB6"/>
    <w:rsid w:val="00D125F6"/>
    <w:rsid w:val="00D143D0"/>
    <w:rsid w:val="00D14921"/>
    <w:rsid w:val="00D157CA"/>
    <w:rsid w:val="00D1722B"/>
    <w:rsid w:val="00D17A6C"/>
    <w:rsid w:val="00D220A1"/>
    <w:rsid w:val="00D22A7B"/>
    <w:rsid w:val="00D23166"/>
    <w:rsid w:val="00D23806"/>
    <w:rsid w:val="00D25588"/>
    <w:rsid w:val="00D26A6B"/>
    <w:rsid w:val="00D2736B"/>
    <w:rsid w:val="00D27A4E"/>
    <w:rsid w:val="00D27E9A"/>
    <w:rsid w:val="00D30A85"/>
    <w:rsid w:val="00D3228E"/>
    <w:rsid w:val="00D32F58"/>
    <w:rsid w:val="00D32F7C"/>
    <w:rsid w:val="00D33B25"/>
    <w:rsid w:val="00D34A4D"/>
    <w:rsid w:val="00D34FD4"/>
    <w:rsid w:val="00D35A57"/>
    <w:rsid w:val="00D35B08"/>
    <w:rsid w:val="00D35D13"/>
    <w:rsid w:val="00D35D89"/>
    <w:rsid w:val="00D36FFF"/>
    <w:rsid w:val="00D40300"/>
    <w:rsid w:val="00D41EDD"/>
    <w:rsid w:val="00D42607"/>
    <w:rsid w:val="00D42675"/>
    <w:rsid w:val="00D430C9"/>
    <w:rsid w:val="00D44866"/>
    <w:rsid w:val="00D457CB"/>
    <w:rsid w:val="00D478E9"/>
    <w:rsid w:val="00D50180"/>
    <w:rsid w:val="00D5114C"/>
    <w:rsid w:val="00D5292F"/>
    <w:rsid w:val="00D537B6"/>
    <w:rsid w:val="00D54BE4"/>
    <w:rsid w:val="00D60E28"/>
    <w:rsid w:val="00D63F5C"/>
    <w:rsid w:val="00D649AF"/>
    <w:rsid w:val="00D64E62"/>
    <w:rsid w:val="00D653AF"/>
    <w:rsid w:val="00D66502"/>
    <w:rsid w:val="00D67489"/>
    <w:rsid w:val="00D67A1D"/>
    <w:rsid w:val="00D703F7"/>
    <w:rsid w:val="00D72512"/>
    <w:rsid w:val="00D736CA"/>
    <w:rsid w:val="00D73FDA"/>
    <w:rsid w:val="00D74061"/>
    <w:rsid w:val="00D74659"/>
    <w:rsid w:val="00D77D55"/>
    <w:rsid w:val="00D82597"/>
    <w:rsid w:val="00D82DBD"/>
    <w:rsid w:val="00D867FF"/>
    <w:rsid w:val="00D875FD"/>
    <w:rsid w:val="00D91B6B"/>
    <w:rsid w:val="00D91E72"/>
    <w:rsid w:val="00D9212C"/>
    <w:rsid w:val="00D9231E"/>
    <w:rsid w:val="00D92611"/>
    <w:rsid w:val="00D93EED"/>
    <w:rsid w:val="00D94370"/>
    <w:rsid w:val="00D9487B"/>
    <w:rsid w:val="00D957F0"/>
    <w:rsid w:val="00D97347"/>
    <w:rsid w:val="00DA1666"/>
    <w:rsid w:val="00DA2468"/>
    <w:rsid w:val="00DA3663"/>
    <w:rsid w:val="00DA5D8F"/>
    <w:rsid w:val="00DA6101"/>
    <w:rsid w:val="00DA6264"/>
    <w:rsid w:val="00DA634E"/>
    <w:rsid w:val="00DA65BA"/>
    <w:rsid w:val="00DA716B"/>
    <w:rsid w:val="00DA79EA"/>
    <w:rsid w:val="00DB0058"/>
    <w:rsid w:val="00DB0340"/>
    <w:rsid w:val="00DB0709"/>
    <w:rsid w:val="00DB0C09"/>
    <w:rsid w:val="00DB2433"/>
    <w:rsid w:val="00DB340F"/>
    <w:rsid w:val="00DB3660"/>
    <w:rsid w:val="00DB3D05"/>
    <w:rsid w:val="00DB493A"/>
    <w:rsid w:val="00DB4F93"/>
    <w:rsid w:val="00DB66C2"/>
    <w:rsid w:val="00DB6768"/>
    <w:rsid w:val="00DB732A"/>
    <w:rsid w:val="00DB7C0D"/>
    <w:rsid w:val="00DC0543"/>
    <w:rsid w:val="00DC0C15"/>
    <w:rsid w:val="00DC1997"/>
    <w:rsid w:val="00DC3441"/>
    <w:rsid w:val="00DC4134"/>
    <w:rsid w:val="00DC4240"/>
    <w:rsid w:val="00DC5D56"/>
    <w:rsid w:val="00DC65A0"/>
    <w:rsid w:val="00DC66D9"/>
    <w:rsid w:val="00DC7BFE"/>
    <w:rsid w:val="00DD11C8"/>
    <w:rsid w:val="00DD299C"/>
    <w:rsid w:val="00DD4347"/>
    <w:rsid w:val="00DD44BA"/>
    <w:rsid w:val="00DD6CB6"/>
    <w:rsid w:val="00DE12CC"/>
    <w:rsid w:val="00DE23CB"/>
    <w:rsid w:val="00DE39F9"/>
    <w:rsid w:val="00DE3E13"/>
    <w:rsid w:val="00DE5DE3"/>
    <w:rsid w:val="00DE5FDA"/>
    <w:rsid w:val="00DF04AE"/>
    <w:rsid w:val="00DF09FA"/>
    <w:rsid w:val="00DF0C58"/>
    <w:rsid w:val="00DF1779"/>
    <w:rsid w:val="00DF3866"/>
    <w:rsid w:val="00DF3A82"/>
    <w:rsid w:val="00DF3FCD"/>
    <w:rsid w:val="00DF4847"/>
    <w:rsid w:val="00DF7A95"/>
    <w:rsid w:val="00E00CFC"/>
    <w:rsid w:val="00E073C4"/>
    <w:rsid w:val="00E110BB"/>
    <w:rsid w:val="00E1118B"/>
    <w:rsid w:val="00E11345"/>
    <w:rsid w:val="00E12877"/>
    <w:rsid w:val="00E134A2"/>
    <w:rsid w:val="00E13585"/>
    <w:rsid w:val="00E1495B"/>
    <w:rsid w:val="00E1573A"/>
    <w:rsid w:val="00E178C5"/>
    <w:rsid w:val="00E20294"/>
    <w:rsid w:val="00E20768"/>
    <w:rsid w:val="00E20BA8"/>
    <w:rsid w:val="00E20BA9"/>
    <w:rsid w:val="00E20C08"/>
    <w:rsid w:val="00E2418A"/>
    <w:rsid w:val="00E262B6"/>
    <w:rsid w:val="00E262DC"/>
    <w:rsid w:val="00E264C5"/>
    <w:rsid w:val="00E2664A"/>
    <w:rsid w:val="00E273EB"/>
    <w:rsid w:val="00E278A7"/>
    <w:rsid w:val="00E27C29"/>
    <w:rsid w:val="00E32A28"/>
    <w:rsid w:val="00E330D9"/>
    <w:rsid w:val="00E334B6"/>
    <w:rsid w:val="00E3568F"/>
    <w:rsid w:val="00E35D1A"/>
    <w:rsid w:val="00E404AE"/>
    <w:rsid w:val="00E40C4A"/>
    <w:rsid w:val="00E42A32"/>
    <w:rsid w:val="00E42CCC"/>
    <w:rsid w:val="00E45FD6"/>
    <w:rsid w:val="00E4622E"/>
    <w:rsid w:val="00E47C46"/>
    <w:rsid w:val="00E51583"/>
    <w:rsid w:val="00E51B45"/>
    <w:rsid w:val="00E544DA"/>
    <w:rsid w:val="00E54710"/>
    <w:rsid w:val="00E547C8"/>
    <w:rsid w:val="00E55798"/>
    <w:rsid w:val="00E56E88"/>
    <w:rsid w:val="00E57F3E"/>
    <w:rsid w:val="00E61302"/>
    <w:rsid w:val="00E618D6"/>
    <w:rsid w:val="00E62375"/>
    <w:rsid w:val="00E631A3"/>
    <w:rsid w:val="00E63292"/>
    <w:rsid w:val="00E63316"/>
    <w:rsid w:val="00E644AD"/>
    <w:rsid w:val="00E649D5"/>
    <w:rsid w:val="00E65AE9"/>
    <w:rsid w:val="00E663E0"/>
    <w:rsid w:val="00E6774C"/>
    <w:rsid w:val="00E700E1"/>
    <w:rsid w:val="00E708A8"/>
    <w:rsid w:val="00E71CAD"/>
    <w:rsid w:val="00E72718"/>
    <w:rsid w:val="00E72D8C"/>
    <w:rsid w:val="00E72F59"/>
    <w:rsid w:val="00E73FCB"/>
    <w:rsid w:val="00E74F72"/>
    <w:rsid w:val="00E7524A"/>
    <w:rsid w:val="00E76797"/>
    <w:rsid w:val="00E77B9A"/>
    <w:rsid w:val="00E8179F"/>
    <w:rsid w:val="00E8254A"/>
    <w:rsid w:val="00E8397C"/>
    <w:rsid w:val="00E85F31"/>
    <w:rsid w:val="00E8713D"/>
    <w:rsid w:val="00E90278"/>
    <w:rsid w:val="00E907F6"/>
    <w:rsid w:val="00E91396"/>
    <w:rsid w:val="00E94BAF"/>
    <w:rsid w:val="00E95A4E"/>
    <w:rsid w:val="00E95C97"/>
    <w:rsid w:val="00E95E86"/>
    <w:rsid w:val="00E9726A"/>
    <w:rsid w:val="00E9760A"/>
    <w:rsid w:val="00EA0652"/>
    <w:rsid w:val="00EA1507"/>
    <w:rsid w:val="00EA173B"/>
    <w:rsid w:val="00EA2457"/>
    <w:rsid w:val="00EA2970"/>
    <w:rsid w:val="00EA2C51"/>
    <w:rsid w:val="00EA397C"/>
    <w:rsid w:val="00EA600E"/>
    <w:rsid w:val="00EA7181"/>
    <w:rsid w:val="00EB0652"/>
    <w:rsid w:val="00EB0C0D"/>
    <w:rsid w:val="00EB26CA"/>
    <w:rsid w:val="00EB3FBB"/>
    <w:rsid w:val="00EB75B9"/>
    <w:rsid w:val="00EC048C"/>
    <w:rsid w:val="00EC13A3"/>
    <w:rsid w:val="00EC2281"/>
    <w:rsid w:val="00EC3785"/>
    <w:rsid w:val="00EC494E"/>
    <w:rsid w:val="00EC5286"/>
    <w:rsid w:val="00EC6A3D"/>
    <w:rsid w:val="00ED1507"/>
    <w:rsid w:val="00ED1585"/>
    <w:rsid w:val="00ED2F4F"/>
    <w:rsid w:val="00ED3E5D"/>
    <w:rsid w:val="00ED5AEF"/>
    <w:rsid w:val="00ED5BDE"/>
    <w:rsid w:val="00ED638F"/>
    <w:rsid w:val="00ED648A"/>
    <w:rsid w:val="00ED71CC"/>
    <w:rsid w:val="00ED7E4E"/>
    <w:rsid w:val="00EE1596"/>
    <w:rsid w:val="00EE1818"/>
    <w:rsid w:val="00EE3107"/>
    <w:rsid w:val="00EE3F58"/>
    <w:rsid w:val="00EE5184"/>
    <w:rsid w:val="00EE6206"/>
    <w:rsid w:val="00EF0A0F"/>
    <w:rsid w:val="00EF1FF1"/>
    <w:rsid w:val="00EF230D"/>
    <w:rsid w:val="00EF58D2"/>
    <w:rsid w:val="00EF5CE3"/>
    <w:rsid w:val="00EF60F3"/>
    <w:rsid w:val="00EF65E1"/>
    <w:rsid w:val="00EF66F1"/>
    <w:rsid w:val="00EF6D3D"/>
    <w:rsid w:val="00F00588"/>
    <w:rsid w:val="00F0278B"/>
    <w:rsid w:val="00F03B6D"/>
    <w:rsid w:val="00F0413B"/>
    <w:rsid w:val="00F0425A"/>
    <w:rsid w:val="00F04D37"/>
    <w:rsid w:val="00F05898"/>
    <w:rsid w:val="00F06FD6"/>
    <w:rsid w:val="00F10E78"/>
    <w:rsid w:val="00F11D22"/>
    <w:rsid w:val="00F11E6A"/>
    <w:rsid w:val="00F13232"/>
    <w:rsid w:val="00F13EE0"/>
    <w:rsid w:val="00F14636"/>
    <w:rsid w:val="00F14819"/>
    <w:rsid w:val="00F161F2"/>
    <w:rsid w:val="00F17577"/>
    <w:rsid w:val="00F17C6D"/>
    <w:rsid w:val="00F2062C"/>
    <w:rsid w:val="00F20674"/>
    <w:rsid w:val="00F210C1"/>
    <w:rsid w:val="00F214C1"/>
    <w:rsid w:val="00F22A11"/>
    <w:rsid w:val="00F23905"/>
    <w:rsid w:val="00F25A76"/>
    <w:rsid w:val="00F310C7"/>
    <w:rsid w:val="00F31708"/>
    <w:rsid w:val="00F31EBA"/>
    <w:rsid w:val="00F32541"/>
    <w:rsid w:val="00F3319C"/>
    <w:rsid w:val="00F33A51"/>
    <w:rsid w:val="00F3593A"/>
    <w:rsid w:val="00F36417"/>
    <w:rsid w:val="00F3722E"/>
    <w:rsid w:val="00F375E8"/>
    <w:rsid w:val="00F37775"/>
    <w:rsid w:val="00F42489"/>
    <w:rsid w:val="00F427D8"/>
    <w:rsid w:val="00F427F5"/>
    <w:rsid w:val="00F42B67"/>
    <w:rsid w:val="00F42F6E"/>
    <w:rsid w:val="00F43D58"/>
    <w:rsid w:val="00F4450D"/>
    <w:rsid w:val="00F447C7"/>
    <w:rsid w:val="00F4500E"/>
    <w:rsid w:val="00F46C0E"/>
    <w:rsid w:val="00F507F9"/>
    <w:rsid w:val="00F50C9B"/>
    <w:rsid w:val="00F52A2F"/>
    <w:rsid w:val="00F534B4"/>
    <w:rsid w:val="00F53A5D"/>
    <w:rsid w:val="00F53CA6"/>
    <w:rsid w:val="00F56E22"/>
    <w:rsid w:val="00F57F28"/>
    <w:rsid w:val="00F62DAC"/>
    <w:rsid w:val="00F63284"/>
    <w:rsid w:val="00F63A55"/>
    <w:rsid w:val="00F63CE7"/>
    <w:rsid w:val="00F64FFA"/>
    <w:rsid w:val="00F65788"/>
    <w:rsid w:val="00F70150"/>
    <w:rsid w:val="00F7027A"/>
    <w:rsid w:val="00F705D0"/>
    <w:rsid w:val="00F70C21"/>
    <w:rsid w:val="00F72520"/>
    <w:rsid w:val="00F72E83"/>
    <w:rsid w:val="00F736EE"/>
    <w:rsid w:val="00F7379B"/>
    <w:rsid w:val="00F7450C"/>
    <w:rsid w:val="00F74607"/>
    <w:rsid w:val="00F74D98"/>
    <w:rsid w:val="00F7536D"/>
    <w:rsid w:val="00F76AED"/>
    <w:rsid w:val="00F7780F"/>
    <w:rsid w:val="00F77D0C"/>
    <w:rsid w:val="00F81DEE"/>
    <w:rsid w:val="00F83E1A"/>
    <w:rsid w:val="00F8608C"/>
    <w:rsid w:val="00F86269"/>
    <w:rsid w:val="00F86C1A"/>
    <w:rsid w:val="00F90A20"/>
    <w:rsid w:val="00F9284A"/>
    <w:rsid w:val="00F928ED"/>
    <w:rsid w:val="00F93208"/>
    <w:rsid w:val="00F94BD5"/>
    <w:rsid w:val="00F95881"/>
    <w:rsid w:val="00F96A72"/>
    <w:rsid w:val="00FA0CC5"/>
    <w:rsid w:val="00FA1E92"/>
    <w:rsid w:val="00FA25F5"/>
    <w:rsid w:val="00FA44E7"/>
    <w:rsid w:val="00FA6DA9"/>
    <w:rsid w:val="00FB00BD"/>
    <w:rsid w:val="00FB01F3"/>
    <w:rsid w:val="00FB05B0"/>
    <w:rsid w:val="00FB10F3"/>
    <w:rsid w:val="00FB1BD6"/>
    <w:rsid w:val="00FB1CF9"/>
    <w:rsid w:val="00FB2D36"/>
    <w:rsid w:val="00FB2E9E"/>
    <w:rsid w:val="00FB40FA"/>
    <w:rsid w:val="00FB4279"/>
    <w:rsid w:val="00FB583D"/>
    <w:rsid w:val="00FB6559"/>
    <w:rsid w:val="00FB66DD"/>
    <w:rsid w:val="00FB674D"/>
    <w:rsid w:val="00FB6DDC"/>
    <w:rsid w:val="00FC0667"/>
    <w:rsid w:val="00FC0A8D"/>
    <w:rsid w:val="00FC0B80"/>
    <w:rsid w:val="00FC256D"/>
    <w:rsid w:val="00FC2AA9"/>
    <w:rsid w:val="00FC3108"/>
    <w:rsid w:val="00FC5F13"/>
    <w:rsid w:val="00FC5F74"/>
    <w:rsid w:val="00FC6243"/>
    <w:rsid w:val="00FC6ED0"/>
    <w:rsid w:val="00FD035E"/>
    <w:rsid w:val="00FD0713"/>
    <w:rsid w:val="00FD0739"/>
    <w:rsid w:val="00FD156E"/>
    <w:rsid w:val="00FD16D9"/>
    <w:rsid w:val="00FD201A"/>
    <w:rsid w:val="00FE099B"/>
    <w:rsid w:val="00FE71D8"/>
    <w:rsid w:val="00FF134A"/>
    <w:rsid w:val="00FF2346"/>
    <w:rsid w:val="00FF54A2"/>
    <w:rsid w:val="00FF589E"/>
    <w:rsid w:val="00FF6ECA"/>
    <w:rsid w:val="00FF7A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5FCBD"/>
  <w15:chartTrackingRefBased/>
  <w15:docId w15:val="{98B7D239-2E25-44C3-A911-264073949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14C5"/>
    <w:rPr>
      <w:rFonts w:ascii="Arial" w:hAnsi="Arial"/>
    </w:rPr>
  </w:style>
  <w:style w:type="paragraph" w:styleId="berschrift2">
    <w:name w:val="heading 2"/>
    <w:basedOn w:val="Standard"/>
    <w:next w:val="Standard"/>
    <w:link w:val="berschrift2Zchn"/>
    <w:qFormat/>
    <w:rsid w:val="00932490"/>
    <w:pPr>
      <w:keepNext/>
      <w:spacing w:before="860"/>
      <w:outlineLvl w:val="1"/>
    </w:pPr>
    <w:rPr>
      <w:b/>
      <w:snapToGrid w:val="0"/>
      <w:sz w:val="22"/>
    </w:rPr>
  </w:style>
  <w:style w:type="paragraph" w:styleId="berschrift3">
    <w:name w:val="heading 3"/>
    <w:basedOn w:val="Standard"/>
    <w:next w:val="Standard"/>
    <w:link w:val="berschrift3Zchn"/>
    <w:qFormat/>
    <w:rsid w:val="00932490"/>
    <w:pPr>
      <w:keepNext/>
      <w:jc w:val="center"/>
      <w:outlineLvl w:val="2"/>
    </w:pPr>
    <w:rPr>
      <w:b/>
      <w:snapToGrid w:val="0"/>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93475"/>
    <w:pPr>
      <w:ind w:left="720"/>
      <w:contextualSpacing/>
    </w:pPr>
  </w:style>
  <w:style w:type="table" w:customStyle="1" w:styleId="Tabellengitternetz">
    <w:name w:val="Tabellengitternetz"/>
    <w:basedOn w:val="NormaleTabelle"/>
    <w:uiPriority w:val="59"/>
    <w:rsid w:val="000F32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3722E"/>
    <w:pPr>
      <w:tabs>
        <w:tab w:val="center" w:pos="4536"/>
        <w:tab w:val="right" w:pos="9072"/>
      </w:tabs>
    </w:pPr>
  </w:style>
  <w:style w:type="character" w:customStyle="1" w:styleId="KopfzeileZchn">
    <w:name w:val="Kopfzeile Zchn"/>
    <w:link w:val="Kopfzeile"/>
    <w:uiPriority w:val="99"/>
    <w:rsid w:val="00F3722E"/>
    <w:rPr>
      <w:rFonts w:ascii="Arial" w:hAnsi="Arial"/>
    </w:rPr>
  </w:style>
  <w:style w:type="paragraph" w:styleId="Fuzeile">
    <w:name w:val="footer"/>
    <w:basedOn w:val="Standard"/>
    <w:link w:val="FuzeileZchn"/>
    <w:unhideWhenUsed/>
    <w:rsid w:val="00F3722E"/>
    <w:pPr>
      <w:tabs>
        <w:tab w:val="center" w:pos="4536"/>
        <w:tab w:val="right" w:pos="9072"/>
      </w:tabs>
    </w:pPr>
  </w:style>
  <w:style w:type="character" w:customStyle="1" w:styleId="FuzeileZchn">
    <w:name w:val="Fußzeile Zchn"/>
    <w:link w:val="Fuzeile"/>
    <w:uiPriority w:val="99"/>
    <w:rsid w:val="00F3722E"/>
    <w:rPr>
      <w:rFonts w:ascii="Arial" w:hAnsi="Arial"/>
    </w:rPr>
  </w:style>
  <w:style w:type="paragraph" w:styleId="Sprechblasentext">
    <w:name w:val="Balloon Text"/>
    <w:basedOn w:val="Standard"/>
    <w:link w:val="SprechblasentextZchn"/>
    <w:uiPriority w:val="99"/>
    <w:semiHidden/>
    <w:unhideWhenUsed/>
    <w:rsid w:val="00F3722E"/>
    <w:rPr>
      <w:rFonts w:ascii="Tahoma" w:hAnsi="Tahoma" w:cs="Tahoma"/>
      <w:sz w:val="16"/>
      <w:szCs w:val="16"/>
    </w:rPr>
  </w:style>
  <w:style w:type="character" w:customStyle="1" w:styleId="SprechblasentextZchn">
    <w:name w:val="Sprechblasentext Zchn"/>
    <w:link w:val="Sprechblasentext"/>
    <w:uiPriority w:val="99"/>
    <w:semiHidden/>
    <w:rsid w:val="00F3722E"/>
    <w:rPr>
      <w:rFonts w:ascii="Tahoma" w:hAnsi="Tahoma" w:cs="Tahoma"/>
      <w:sz w:val="16"/>
      <w:szCs w:val="16"/>
    </w:rPr>
  </w:style>
  <w:style w:type="character" w:customStyle="1" w:styleId="berschrift2Zchn">
    <w:name w:val="Überschrift 2 Zchn"/>
    <w:link w:val="berschrift2"/>
    <w:rsid w:val="00932490"/>
    <w:rPr>
      <w:rFonts w:ascii="Arial" w:hAnsi="Arial"/>
      <w:b/>
      <w:snapToGrid w:val="0"/>
      <w:sz w:val="22"/>
    </w:rPr>
  </w:style>
  <w:style w:type="character" w:customStyle="1" w:styleId="berschrift3Zchn">
    <w:name w:val="Überschrift 3 Zchn"/>
    <w:link w:val="berschrift3"/>
    <w:rsid w:val="00932490"/>
    <w:rPr>
      <w:rFonts w:ascii="Arial" w:hAnsi="Arial"/>
      <w:b/>
      <w:snapToGrid w:val="0"/>
      <w:sz w:val="40"/>
    </w:rPr>
  </w:style>
  <w:style w:type="character" w:styleId="Kommentarzeichen">
    <w:name w:val="annotation reference"/>
    <w:basedOn w:val="Absatz-Standardschriftart"/>
    <w:uiPriority w:val="99"/>
    <w:semiHidden/>
    <w:unhideWhenUsed/>
    <w:rsid w:val="008F14C8"/>
    <w:rPr>
      <w:sz w:val="16"/>
      <w:szCs w:val="16"/>
    </w:rPr>
  </w:style>
  <w:style w:type="paragraph" w:styleId="Kommentartext">
    <w:name w:val="annotation text"/>
    <w:basedOn w:val="Standard"/>
    <w:link w:val="KommentartextZchn"/>
    <w:uiPriority w:val="99"/>
    <w:semiHidden/>
    <w:unhideWhenUsed/>
    <w:rsid w:val="008F14C8"/>
  </w:style>
  <w:style w:type="character" w:customStyle="1" w:styleId="KommentartextZchn">
    <w:name w:val="Kommentartext Zchn"/>
    <w:basedOn w:val="Absatz-Standardschriftart"/>
    <w:link w:val="Kommentartext"/>
    <w:uiPriority w:val="99"/>
    <w:semiHidden/>
    <w:rsid w:val="008F14C8"/>
    <w:rPr>
      <w:rFonts w:ascii="Arial" w:hAnsi="Arial"/>
    </w:rPr>
  </w:style>
  <w:style w:type="paragraph" w:styleId="Kommentarthema">
    <w:name w:val="annotation subject"/>
    <w:basedOn w:val="Kommentartext"/>
    <w:next w:val="Kommentartext"/>
    <w:link w:val="KommentarthemaZchn"/>
    <w:uiPriority w:val="99"/>
    <w:semiHidden/>
    <w:unhideWhenUsed/>
    <w:rsid w:val="008F14C8"/>
    <w:rPr>
      <w:b/>
      <w:bCs/>
    </w:rPr>
  </w:style>
  <w:style w:type="character" w:customStyle="1" w:styleId="KommentarthemaZchn">
    <w:name w:val="Kommentarthema Zchn"/>
    <w:basedOn w:val="KommentartextZchn"/>
    <w:link w:val="Kommentarthema"/>
    <w:uiPriority w:val="99"/>
    <w:semiHidden/>
    <w:rsid w:val="008F14C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jpeg"/><Relationship Id="rId26" Type="http://schemas.microsoft.com/office/2011/relationships/people" Target="peop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microsoft.com/office/2018/08/relationships/commentsExtensible" Target="commentsExtensible.xm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774BC2118E94943B541FE464F2DB896" ma:contentTypeVersion="5" ma:contentTypeDescription="Ein neues Dokument erstellen." ma:contentTypeScope="" ma:versionID="b65df8f349ecd70bf336714081daa09f">
  <xsd:schema xmlns:xsd="http://www.w3.org/2001/XMLSchema" xmlns:xs="http://www.w3.org/2001/XMLSchema" xmlns:p="http://schemas.microsoft.com/office/2006/metadata/properties" xmlns:ns1="http://schemas.microsoft.com/sharepoint/v3" xmlns:ns2="19ad6a8b-213b-4bb4-845c-c3744396a2d7" xmlns:ns3="64d16414-6644-4ca1-9477-01e3289d8413" targetNamespace="http://schemas.microsoft.com/office/2006/metadata/properties" ma:root="true" ma:fieldsID="1b814f993825a7d4b73ab86dec535a3b" ns1:_="" ns2:_="" ns3:_="">
    <xsd:import namespace="http://schemas.microsoft.com/sharepoint/v3"/>
    <xsd:import namespace="19ad6a8b-213b-4bb4-845c-c3744396a2d7"/>
    <xsd:import namespace="64d16414-6644-4ca1-9477-01e3289d8413"/>
    <xsd:element name="properties">
      <xsd:complexType>
        <xsd:sequence>
          <xsd:element name="documentManagement">
            <xsd:complexType>
              <xsd:all>
                <xsd:element ref="ns2:_dlc_DocId" minOccurs="0"/>
                <xsd:element ref="ns2:_dlc_DocIdUrl" minOccurs="0"/>
                <xsd:element ref="ns2:_dlc_DocIdPersistId" minOccurs="0"/>
                <xsd:element ref="ns2:oa55ce7a6fe84dce870033240d280e64" minOccurs="0"/>
                <xsd:element ref="ns1:PublishingStartDate" minOccurs="0"/>
                <xsd:element ref="ns1:PublishingExpirationDate" minOccurs="0"/>
                <xsd:element ref="ns3:Zust_x00e4_ndig" minOccurs="0"/>
                <xsd:element ref="ns3:DLCPolicyLabelValue" minOccurs="0"/>
                <xsd:element ref="ns3:DLCPolicyLabelClientValue" minOccurs="0"/>
                <xsd:element ref="ns3:DLCPolicyLabelLock" minOccurs="0"/>
                <xsd:element ref="ns1:DocumentSetDescription" minOccurs="0"/>
                <xsd:element ref="ns1:_dlc_Exempt" minOccurs="0"/>
                <xsd:element ref="ns1:ArticleStartDate" minOccurs="0"/>
                <xsd:element ref="ns2:Stand" minOccurs="0"/>
                <xsd:element ref="ns3:Kopie_x0020_in_x0020_Mappe" minOccurs="0"/>
                <xsd:element ref="ns2:TaxCatchAll" minOccurs="0"/>
                <xsd:element ref="ns2:e9d8608477fb42cba08e83335cd8db4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ma:readOnly="false">
      <xsd:simpleType>
        <xsd:restriction base="dms:Unknown"/>
      </xsd:simpleType>
    </xsd:element>
    <xsd:element name="PublishingExpirationDate" ma:index="14"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ma:readOnly="false">
      <xsd:simpleType>
        <xsd:restriction base="dms:Unknown"/>
      </xsd:simpleType>
    </xsd:element>
    <xsd:element name="DocumentSetDescription" ma:index="20" nillable="true" ma:displayName="Beschreibung" ma:description="Eine Beschreibung der Dokumentenmappe" ma:internalName="DocumentSetDescription" ma:readOnly="false">
      <xsd:simpleType>
        <xsd:restriction base="dms:Note"/>
      </xsd:simpleType>
    </xsd:element>
    <xsd:element name="_dlc_Exempt" ma:index="21" nillable="true" ma:displayName="Von der Richtlinie ausgenommen" ma:hidden="true" ma:internalName="_dlc_Exempt" ma:readOnly="true">
      <xsd:simpleType>
        <xsd:restriction base="dms:Unknown"/>
      </xsd:simpleType>
    </xsd:element>
    <xsd:element name="ArticleStartDate" ma:index="22" nillable="true" ma:displayName="Artikeldatum" ma:description="Artikeldatum ist eine Websitespalte, die über das Feature zum Veröffentlichen erstellt wird. Es wird beim Inhaltstyp für die Artikelseite als das Datum der Seite verwendet." ma:format="DateOnly" ma:internalName="Artikeldatum"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9ad6a8b-213b-4bb4-845c-c3744396a2d7"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oa55ce7a6fe84dce870033240d280e64" ma:index="12" nillable="true" ma:taxonomy="true" ma:internalName="oa55ce7a6fe84dce870033240d280e64" ma:taxonomyFieldName="Thema" ma:displayName="Thema" ma:readOnly="false" ma:default="" ma:fieldId="{8a55ce7a-6fe8-4dce-8700-33240d280e64}" ma:taxonomyMulti="true" ma:sspId="36e4df69-4b01-4cae-b5ad-e0d3bdd9be77" ma:termSetId="2f13c131-e408-4e07-9465-57930f36b58f" ma:anchorId="00000000-0000-0000-0000-000000000000" ma:open="true" ma:isKeyword="false">
      <xsd:complexType>
        <xsd:sequence>
          <xsd:element ref="pc:Terms" minOccurs="0" maxOccurs="1"/>
        </xsd:sequence>
      </xsd:complexType>
    </xsd:element>
    <xsd:element name="Stand" ma:index="23" nillable="true" ma:displayName="Stand" ma:description="Datum der Veröffentlichung" ma:format="DateOnly" ma:internalName="Stand" ma:readOnly="false">
      <xsd:simpleType>
        <xsd:restriction base="dms:DateTime"/>
      </xsd:simpleType>
    </xsd:element>
    <xsd:element name="TaxCatchAll" ma:index="25" nillable="true" ma:displayName="Taxonomy Catch All Column" ma:hidden="true" ma:list="{536534f1-ddfc-4625-bbc6-307b4e34c062}" ma:internalName="TaxCatchAll" ma:showField="CatchAllData" ma:web="19ad6a8b-213b-4bb4-845c-c3744396a2d7">
      <xsd:complexType>
        <xsd:complexContent>
          <xsd:extension base="dms:MultiChoiceLookup">
            <xsd:sequence>
              <xsd:element name="Value" type="dms:Lookup" maxOccurs="unbounded" minOccurs="0" nillable="true"/>
            </xsd:sequence>
          </xsd:extension>
        </xsd:complexContent>
      </xsd:complexType>
    </xsd:element>
    <xsd:element name="e9d8608477fb42cba08e83335cd8db4c" ma:index="26" nillable="true" ma:taxonomy="true" ma:internalName="e9d8608477fb42cba08e83335cd8db4c" ma:taxonomyFieldName="Dokumentenart" ma:displayName="Dokumentenart" ma:indexed="true" ma:default="" ma:fieldId="{e9d86084-77fb-42cb-a08e-83335cd8db4c}" ma:sspId="36e4df69-4b01-4cae-b5ad-e0d3bdd9be77" ma:termSetId="e17fcda1-72b3-4abd-bdce-6666f955d9c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d16414-6644-4ca1-9477-01e3289d8413" elementFormDefault="qualified">
    <xsd:import namespace="http://schemas.microsoft.com/office/2006/documentManagement/types"/>
    <xsd:import namespace="http://schemas.microsoft.com/office/infopath/2007/PartnerControls"/>
    <xsd:element name="Zust_x00e4_ndig" ma:index="15" nillable="true" ma:displayName="Zuständig" ma:internalName="Zust_x00e4_ndig" ma:readOnly="false">
      <xsd:simpleType>
        <xsd:restriction base="dms:Text">
          <xsd:maxLength value="10"/>
        </xsd:restriction>
      </xsd:simpleType>
    </xsd:element>
    <xsd:element name="DLCPolicyLabelValue" ma:index="16" nillable="true" ma:displayName="Bezeichnung" ma:description="Speichert den aktuellen Wert der Bezeichnung." ma:internalName="DLCPolicyLabelValue" ma:readOnly="true">
      <xsd:simpleType>
        <xsd:restriction base="dms:Note">
          <xsd:maxLength value="255"/>
        </xsd:restriction>
      </xsd:simpleType>
    </xsd:element>
    <xsd:element name="DLCPolicyLabelClientValue" ma:index="17" nillable="true" ma:displayName="Clientbezeichnungswert" ma:description="Speichert den letzten Bezeichnungswert, der auf dem Client errechnet wurde." ma:hidden="true" ma:internalName="DLCPolicyLabelClientValue" ma:readOnly="false">
      <xsd:simpleType>
        <xsd:restriction base="dms:Note"/>
      </xsd:simpleType>
    </xsd:element>
    <xsd:element name="DLCPolicyLabelLock" ma:index="18" nillable="true" ma:displayName="Bezeichnung gesperrt" ma:description="Gibt an, ob die Bezeichnung zu aktualisieren ist, wenn Elementeigenschaften geändert werden." ma:hidden="true" ma:internalName="DLCPolicyLabelLock" ma:readOnly="false">
      <xsd:simpleType>
        <xsd:restriction base="dms:Text"/>
      </xsd:simpleType>
    </xsd:element>
    <xsd:element name="Kopie_x0020_in_x0020_Mappe" ma:index="24" nillable="true" ma:displayName="Kopie in Mappe" ma:default="0" ma:description="Liegt in einer Dok-Mappe eine Kopie vor, die manuell aktualisiert werden muss?" ma:internalName="Kopie_x0020_in_x0020_Mappe"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/zvw/s/GoeGebs/Dokumente</xsnScope>
</customXsn>
</file>

<file path=customXml/item3.xml><?xml version="1.0" encoding="utf-8"?>
<p:properties xmlns:p="http://schemas.microsoft.com/office/2006/metadata/properties" xmlns:xsi="http://www.w3.org/2001/XMLSchema-instance" xmlns:pc="http://schemas.microsoft.com/office/infopath/2007/PartnerControls">
  <documentManagement>
    <Kopie_x0020_in_x0020_Mappe xmlns="64d16414-6644-4ca1-9477-01e3289d8413">false</Kopie_x0020_in_x0020_Mappe>
    <DLCPolicyLabelClientValue xmlns="64d16414-6644-4ca1-9477-01e3289d8413">Version: {_UIVersionString}</DLCPolicyLabelClientValue>
    <e9d8608477fb42cba08e83335cd8db4c xmlns="19ad6a8b-213b-4bb4-845c-c3744396a2d7">
      <Terms xmlns="http://schemas.microsoft.com/office/infopath/2007/PartnerControls">
        <TermInfo xmlns="http://schemas.microsoft.com/office/infopath/2007/PartnerControls">
          <TermName xmlns="http://schemas.microsoft.com/office/infopath/2007/PartnerControls">Vorlage</TermName>
          <TermId xmlns="http://schemas.microsoft.com/office/infopath/2007/PartnerControls">9a519629-c7d7-4966-b3c6-42966f75babb</TermId>
        </TermInfo>
      </Terms>
    </e9d8608477fb42cba08e83335cd8db4c>
    <DocumentSetDescription xmlns="http://schemas.microsoft.com/sharepoint/v3" xsi:nil="true"/>
    <oa55ce7a6fe84dce870033240d280e64 xmlns="19ad6a8b-213b-4bb4-845c-c3744396a2d7">
      <Terms xmlns="http://schemas.microsoft.com/office/infopath/2007/PartnerControls">
        <TermInfo xmlns="http://schemas.microsoft.com/office/infopath/2007/PartnerControls">
          <TermName xmlns="http://schemas.microsoft.com/office/infopath/2007/PartnerControls">Gefährdungsbeurteilung</TermName>
          <TermId xmlns="http://schemas.microsoft.com/office/infopath/2007/PartnerControls">33464608-4509-46da-a272-a1e84cc2e586</TermId>
        </TermInfo>
        <TermInfo xmlns="http://schemas.microsoft.com/office/infopath/2007/PartnerControls">
          <TermName xmlns="http://schemas.microsoft.com/office/infopath/2007/PartnerControls">Hautschutz</TermName>
          <TermId xmlns="http://schemas.microsoft.com/office/infopath/2007/PartnerControls">43514194-a0fa-4788-8f05-f38d60122fc6</TermId>
        </TermInfo>
      </Terms>
    </oa55ce7a6fe84dce870033240d280e64>
    <ArticleStartDate xmlns="http://schemas.microsoft.com/sharepoint/v3" xsi:nil="true"/>
    <PublishingExpirationDate xmlns="http://schemas.microsoft.com/sharepoint/v3" xsi:nil="true"/>
    <DLCPolicyLabelLock xmlns="64d16414-6644-4ca1-9477-01e3289d8413" xsi:nil="true"/>
    <PublishingStartDate xmlns="http://schemas.microsoft.com/sharepoint/v3" xsi:nil="true"/>
    <TaxCatchAll xmlns="19ad6a8b-213b-4bb4-845c-c3744396a2d7">
      <Value>6</Value>
      <Value>51</Value>
      <Value>14</Value>
    </TaxCatchAll>
    <Zust_x00e4_ndig xmlns="64d16414-6644-4ca1-9477-01e3289d8413">S51</Zust_x00e4_ndig>
    <Stand xmlns="19ad6a8b-213b-4bb4-845c-c3744396a2d7">2016-03-09T23:00:00+00:00</Stand>
    <DLCPolicyLabelValue xmlns="64d16414-6644-4ca1-9477-01e3289d8413">Version: 3.0</DLCPolicyLabelValue>
    <_dlc_DocId xmlns="19ad6a8b-213b-4bb4-845c-c3744396a2d7">PJMZ62SPDTJ7-558332895-395</_dlc_DocId>
    <_dlc_DocIdUrl xmlns="19ad6a8b-213b-4bb4-845c-c3744396a2d7">
      <Url>https://sharepoint.uni-goettingen.de/zvw/s/GoeGebs/_layouts/15/DocIdRedir.aspx?ID=PJMZ62SPDTJ7-558332895-395</Url>
      <Description>PJMZ62SPDTJ7-558332895-395</Description>
    </_dlc_DocIdUrl>
  </documentManagement>
</p:properties>
</file>

<file path=customXml/item4.xml><?xml version="1.0" encoding="utf-8"?>
<LongProperties xmlns="http://schemas.microsoft.com/office/2006/metadata/longProperties"/>
</file>

<file path=customXml/item5.xml><?xml version="1.0" encoding="utf-8"?>
<?mso-contentType ?>
<p:Policy xmlns:p="office.server.policy" id="" local="true">
  <p:Name>Dokument</p:Name>
  <p:Description>Versionierung</p:Description>
  <p:Statement/>
  <p:PolicyItems>
    <p:PolicyItem featureId="Microsoft.Office.RecordsManagement.PolicyFeatures.PolicyLabel" staticId="0x01010064DA774A7E3749419E827C251EE44064|-2077148167" UniqueId="028403c2-cdfa-4cb5-a063-0be98784e1a1">
      <p:Name>Bezeichnungen</p:Name>
      <p:Description>Generiert Bezeichnungen, die in Microsoft Office-Dokumente eingefügt werden können, um sicherzustellen, dass Dokumenteigenschaften oder sonstige wichtige Informationen beim Drucken von Dokumenten enthalten sind. Bezeichnungen können auch für die Suche nach Dokumenten verwendet werden.</p:Description>
      <p:CustomData>
        <label>
          <properties>
            <justification>Right</justification>
          </properties>
          <segment type="literal">Version: </segment>
          <segment type="metadata">_UIVersionString</segment>
        </label>
      </p:CustomData>
    </p:PolicyItem>
  </p:PolicyItems>
</p:Policy>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C39C85-E49F-4A08-92C7-890CBDC21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ad6a8b-213b-4bb4-845c-c3744396a2d7"/>
    <ds:schemaRef ds:uri="64d16414-6644-4ca1-9477-01e3289d8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890D85-FE8A-4867-87D2-2093C061F48B}">
  <ds:schemaRefs>
    <ds:schemaRef ds:uri="http://schemas.microsoft.com/office/2006/metadata/customXsn"/>
  </ds:schemaRefs>
</ds:datastoreItem>
</file>

<file path=customXml/itemProps3.xml><?xml version="1.0" encoding="utf-8"?>
<ds:datastoreItem xmlns:ds="http://schemas.openxmlformats.org/officeDocument/2006/customXml" ds:itemID="{5BA6269E-A3C2-44EE-8D14-2E9F1B5083C6}">
  <ds:schemaRefs>
    <ds:schemaRef ds:uri="http://schemas.microsoft.com/office/2006/metadata/properties"/>
    <ds:schemaRef ds:uri="http://schemas.microsoft.com/office/infopath/2007/PartnerControls"/>
    <ds:schemaRef ds:uri="64d16414-6644-4ca1-9477-01e3289d8413"/>
    <ds:schemaRef ds:uri="19ad6a8b-213b-4bb4-845c-c3744396a2d7"/>
    <ds:schemaRef ds:uri="http://schemas.microsoft.com/sharepoint/v3"/>
  </ds:schemaRefs>
</ds:datastoreItem>
</file>

<file path=customXml/itemProps4.xml><?xml version="1.0" encoding="utf-8"?>
<ds:datastoreItem xmlns:ds="http://schemas.openxmlformats.org/officeDocument/2006/customXml" ds:itemID="{B5695A7E-7AB2-4866-BCB9-9A8886607979}">
  <ds:schemaRefs>
    <ds:schemaRef ds:uri="http://schemas.microsoft.com/office/2006/metadata/longProperties"/>
  </ds:schemaRefs>
</ds:datastoreItem>
</file>

<file path=customXml/itemProps5.xml><?xml version="1.0" encoding="utf-8"?>
<ds:datastoreItem xmlns:ds="http://schemas.openxmlformats.org/officeDocument/2006/customXml" ds:itemID="{8FD447E1-FD5D-4638-9DA1-78B5F6FC92FD}">
  <ds:schemaRefs>
    <ds:schemaRef ds:uri="office.server.policy"/>
  </ds:schemaRefs>
</ds:datastoreItem>
</file>

<file path=customXml/itemProps6.xml><?xml version="1.0" encoding="utf-8"?>
<ds:datastoreItem xmlns:ds="http://schemas.openxmlformats.org/officeDocument/2006/customXml" ds:itemID="{FBD366CE-B61D-4EF3-8E1D-DBB1CFFAA581}">
  <ds:schemaRefs>
    <ds:schemaRef ds:uri="http://schemas.microsoft.com/sharepoint/events"/>
  </ds:schemaRefs>
</ds:datastoreItem>
</file>

<file path=customXml/itemProps7.xml><?xml version="1.0" encoding="utf-8"?>
<ds:datastoreItem xmlns:ds="http://schemas.openxmlformats.org/officeDocument/2006/customXml" ds:itemID="{F807A58B-1BE6-482F-90F8-561AE63DDD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2907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Hautschutzplan</vt:lpstr>
    </vt:vector>
  </TitlesOfParts>
  <Company>Universität Göttingen</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Hautschutzplan</dc:title>
  <dc:subject/>
  <dc:creator>sonja voget</dc:creator>
  <cp:keywords/>
  <cp:lastModifiedBy>Voget, Sonja</cp:lastModifiedBy>
  <cp:revision>2</cp:revision>
  <dcterms:created xsi:type="dcterms:W3CDTF">2026-09-16T10:31:00Z</dcterms:created>
  <dcterms:modified xsi:type="dcterms:W3CDTF">2026-09-16T10:31:00Z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PJMZ62SPDTJ7-558332894-107</vt:lpwstr>
  </property>
  <property fmtid="{D5CDD505-2E9C-101B-9397-08002B2CF9AE}" pid="3" name="_dlc_DocIdItemGuid">
    <vt:lpwstr>1971b1eb-b483-4324-9ae0-0b80de9af483</vt:lpwstr>
  </property>
  <property fmtid="{D5CDD505-2E9C-101B-9397-08002B2CF9AE}" pid="4" name="_dlc_DocIdUrl">
    <vt:lpwstr>https://sharepoint.uni-goettingen.de/zvw/s/GoeGebs/_layouts/15/DocIdRedir.aspx?ID=PJMZ62SPDTJ7-558332894-107, PJMZ62SPDTJ7-558332894-107</vt:lpwstr>
  </property>
  <property fmtid="{D5CDD505-2E9C-101B-9397-08002B2CF9AE}" pid="5" name="Thema">
    <vt:lpwstr>6;#Gefährdungsbeurteilung|33464608-4509-46da-a272-a1e84cc2e586;#51;#Hautschutz|43514194-a0fa-4788-8f05-f38d60122fc6</vt:lpwstr>
  </property>
  <property fmtid="{D5CDD505-2E9C-101B-9397-08002B2CF9AE}" pid="6" name="Dok. Art">
    <vt:lpwstr>Vorlage</vt:lpwstr>
  </property>
  <property fmtid="{D5CDD505-2E9C-101B-9397-08002B2CF9AE}" pid="7" name="DLCPolicyLabelValue">
    <vt:lpwstr>Version: 11.0</vt:lpwstr>
  </property>
  <property fmtid="{D5CDD505-2E9C-101B-9397-08002B2CF9AE}" pid="8" name="display_urn:schemas-microsoft-com:office:office#Editor">
    <vt:lpwstr>Krumwiede, Rainer (ZVW)</vt:lpwstr>
  </property>
  <property fmtid="{D5CDD505-2E9C-101B-9397-08002B2CF9AE}" pid="9" name="Order">
    <vt:lpwstr>10700.0000000000</vt:lpwstr>
  </property>
  <property fmtid="{D5CDD505-2E9C-101B-9397-08002B2CF9AE}" pid="10" name="xd_ProgID">
    <vt:lpwstr/>
  </property>
  <property fmtid="{D5CDD505-2E9C-101B-9397-08002B2CF9AE}" pid="11" name="display_urn:schemas-microsoft-com:office:office#Author">
    <vt:lpwstr>Krumwiede, Rainer (ZVW)</vt:lpwstr>
  </property>
  <property fmtid="{D5CDD505-2E9C-101B-9397-08002B2CF9AE}" pid="12" name="TemplateUrl">
    <vt:lpwstr/>
  </property>
  <property fmtid="{D5CDD505-2E9C-101B-9397-08002B2CF9AE}" pid="13" name="Dokumentenart">
    <vt:lpwstr>14;#Vorlage|9a519629-c7d7-4966-b3c6-42966f75babb</vt:lpwstr>
  </property>
  <property fmtid="{D5CDD505-2E9C-101B-9397-08002B2CF9AE}" pid="14" name="ContentTypeId">
    <vt:lpwstr>0x0101006774BC2118E94943B541FE464F2DB896</vt:lpwstr>
  </property>
</Properties>
</file>