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FB12ED" w14:textId="61B67C3E" w:rsidR="00630ACE" w:rsidRPr="001D4BF4" w:rsidRDefault="00630ACE" w:rsidP="00630ACE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1D4BF4">
        <w:rPr>
          <w:rFonts w:ascii="Arial" w:hAnsi="Arial" w:cs="Arial"/>
          <w:sz w:val="28"/>
          <w:szCs w:val="28"/>
        </w:rPr>
        <w:t xml:space="preserve">Antworten zu den Übungsfragen im Lehrbuch „Pflanzenzüchtung“ von Heiko Becker (Ulmer Verlage, </w:t>
      </w:r>
      <w:r w:rsidR="005E0CCC">
        <w:rPr>
          <w:rFonts w:ascii="Arial" w:hAnsi="Arial" w:cs="Arial"/>
          <w:sz w:val="28"/>
          <w:szCs w:val="28"/>
        </w:rPr>
        <w:t>2019, 3.</w:t>
      </w:r>
      <w:r w:rsidRPr="001D4BF4">
        <w:rPr>
          <w:rFonts w:ascii="Arial" w:hAnsi="Arial" w:cs="Arial"/>
          <w:sz w:val="28"/>
          <w:szCs w:val="28"/>
        </w:rPr>
        <w:t xml:space="preserve"> Auflage)</w:t>
      </w:r>
    </w:p>
    <w:p w14:paraId="2211D761" w14:textId="77777777" w:rsidR="00630ACE" w:rsidRPr="001D4BF4" w:rsidRDefault="00630ACE" w:rsidP="00630ACE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21807071" w14:textId="77777777" w:rsidR="008069E5" w:rsidRPr="00630ACE" w:rsidRDefault="008069E5">
      <w:pPr>
        <w:pStyle w:val="NurText"/>
        <w:rPr>
          <w:rFonts w:ascii="Arial" w:eastAsia="MS Mincho" w:hAnsi="Arial"/>
          <w:bCs/>
          <w:sz w:val="28"/>
        </w:rPr>
      </w:pPr>
      <w:r w:rsidRPr="00630ACE">
        <w:rPr>
          <w:rFonts w:ascii="Arial" w:eastAsia="MS Mincho" w:hAnsi="Arial"/>
          <w:bCs/>
          <w:sz w:val="28"/>
        </w:rPr>
        <w:t>Kapitel 1</w:t>
      </w:r>
      <w:r w:rsidR="00A47B4C">
        <w:rPr>
          <w:rFonts w:ascii="Arial" w:eastAsia="MS Mincho" w:hAnsi="Arial"/>
          <w:bCs/>
          <w:sz w:val="28"/>
        </w:rPr>
        <w:t xml:space="preserve">4 </w:t>
      </w:r>
      <w:r w:rsidR="00CF1E76">
        <w:rPr>
          <w:rFonts w:ascii="Arial" w:eastAsia="MS Mincho" w:hAnsi="Arial"/>
          <w:bCs/>
          <w:sz w:val="28"/>
        </w:rPr>
        <w:t xml:space="preserve">  </w:t>
      </w:r>
      <w:r w:rsidR="00A47B4C">
        <w:rPr>
          <w:rFonts w:ascii="Arial" w:eastAsia="MS Mincho" w:hAnsi="Arial"/>
          <w:bCs/>
          <w:sz w:val="28"/>
        </w:rPr>
        <w:t>Die vier Züchtungskategorien</w:t>
      </w:r>
    </w:p>
    <w:p w14:paraId="57666E79" w14:textId="77777777" w:rsidR="008069E5" w:rsidRDefault="008069E5">
      <w:pPr>
        <w:pStyle w:val="NurText"/>
        <w:rPr>
          <w:rFonts w:ascii="Arial" w:eastAsia="MS Mincho" w:hAnsi="Arial"/>
          <w:b/>
          <w:bCs/>
          <w:sz w:val="28"/>
          <w:szCs w:val="28"/>
        </w:rPr>
      </w:pPr>
    </w:p>
    <w:p w14:paraId="0FA9067B" w14:textId="77777777" w:rsidR="00CF1E76" w:rsidRDefault="00CF1E76">
      <w:pPr>
        <w:pStyle w:val="NurText"/>
        <w:rPr>
          <w:rFonts w:ascii="Arial" w:eastAsia="MS Mincho" w:hAnsi="Arial"/>
          <w:bCs/>
          <w:sz w:val="28"/>
          <w:szCs w:val="28"/>
        </w:rPr>
      </w:pPr>
      <w:r>
        <w:rPr>
          <w:rFonts w:ascii="Arial" w:eastAsia="MS Mincho" w:hAnsi="Arial"/>
          <w:bCs/>
          <w:sz w:val="28"/>
          <w:szCs w:val="28"/>
        </w:rPr>
        <w:t>Übungsfragen dienen dazu, die</w:t>
      </w:r>
      <w:r w:rsidR="004E72B1">
        <w:rPr>
          <w:rFonts w:ascii="Arial" w:eastAsia="MS Mincho" w:hAnsi="Arial"/>
          <w:bCs/>
          <w:sz w:val="28"/>
          <w:szCs w:val="28"/>
        </w:rPr>
        <w:t xml:space="preserve"> </w:t>
      </w:r>
      <w:r>
        <w:rPr>
          <w:rFonts w:ascii="Arial" w:eastAsia="MS Mincho" w:hAnsi="Arial"/>
          <w:bCs/>
          <w:sz w:val="28"/>
          <w:szCs w:val="28"/>
        </w:rPr>
        <w:t>wichtigsten Aussagen eines Kapitels zu wiederholen. Da in diesem Kapitel alles wichtig ist, entfallen die Übungsfragen.</w:t>
      </w:r>
    </w:p>
    <w:p w14:paraId="626A4D16" w14:textId="77777777" w:rsidR="00CF1E76" w:rsidRDefault="00CF1E76">
      <w:pPr>
        <w:pStyle w:val="NurText"/>
        <w:rPr>
          <w:rFonts w:ascii="Arial" w:eastAsia="MS Mincho" w:hAnsi="Arial"/>
          <w:bCs/>
          <w:sz w:val="28"/>
          <w:szCs w:val="28"/>
        </w:rPr>
      </w:pPr>
    </w:p>
    <w:p w14:paraId="231C2BDF" w14:textId="77777777" w:rsidR="00CF1E76" w:rsidRPr="00CA5604" w:rsidRDefault="00CF1E76" w:rsidP="00102E33">
      <w:pPr>
        <w:pStyle w:val="NurText"/>
        <w:shd w:val="clear" w:color="auto" w:fill="FFFFD1"/>
        <w:rPr>
          <w:rFonts w:ascii="Arial" w:eastAsia="MS Mincho" w:hAnsi="Arial"/>
          <w:bCs/>
          <w:color w:val="333333"/>
          <w:sz w:val="24"/>
          <w:szCs w:val="24"/>
        </w:rPr>
      </w:pPr>
      <w:r>
        <w:rPr>
          <w:rFonts w:ascii="Arial" w:eastAsia="MS Mincho" w:hAnsi="Arial"/>
          <w:bCs/>
          <w:sz w:val="24"/>
          <w:szCs w:val="24"/>
        </w:rPr>
        <w:t>Die Einteilung der züchterischen Tätigkeit in die vier Kategorien, und innerhalb jeder Kategorie in Zuchtmethoden, und d</w:t>
      </w:r>
      <w:r w:rsidR="00102E33">
        <w:rPr>
          <w:rFonts w:ascii="Arial" w:eastAsia="MS Mincho" w:hAnsi="Arial"/>
          <w:bCs/>
          <w:sz w:val="24"/>
          <w:szCs w:val="24"/>
        </w:rPr>
        <w:t xml:space="preserve">ie Ansprache </w:t>
      </w:r>
      <w:r>
        <w:rPr>
          <w:rFonts w:ascii="Arial" w:eastAsia="MS Mincho" w:hAnsi="Arial"/>
          <w:bCs/>
          <w:sz w:val="24"/>
          <w:szCs w:val="24"/>
        </w:rPr>
        <w:t>anderer Herangehensweisen als Techniken (Mutationsauslösung, nicht Mutationszüchtung; Kreuzung, nicht Kreuzungszüchtung</w:t>
      </w:r>
      <w:r w:rsidR="00102E33">
        <w:rPr>
          <w:rFonts w:ascii="Arial" w:eastAsia="MS Mincho" w:hAnsi="Arial"/>
          <w:bCs/>
          <w:sz w:val="24"/>
          <w:szCs w:val="24"/>
        </w:rPr>
        <w:t xml:space="preserve"> usw.)</w:t>
      </w:r>
      <w:r w:rsidR="00114D5B">
        <w:rPr>
          <w:rFonts w:ascii="Arial" w:eastAsia="MS Mincho" w:hAnsi="Arial"/>
          <w:bCs/>
          <w:sz w:val="24"/>
          <w:szCs w:val="24"/>
        </w:rPr>
        <w:t xml:space="preserve"> folgt der Lehre von </w:t>
      </w:r>
      <w:r w:rsidR="009429CF">
        <w:rPr>
          <w:rFonts w:ascii="Arial" w:eastAsia="MS Mincho" w:hAnsi="Arial"/>
          <w:bCs/>
          <w:sz w:val="24"/>
          <w:szCs w:val="24"/>
        </w:rPr>
        <w:t>Wolfgang Schnell</w:t>
      </w:r>
      <w:r w:rsidR="00102E33">
        <w:rPr>
          <w:rFonts w:ascii="Arial" w:eastAsia="MS Mincho" w:hAnsi="Arial"/>
          <w:bCs/>
          <w:sz w:val="24"/>
          <w:szCs w:val="24"/>
        </w:rPr>
        <w:t>.</w:t>
      </w:r>
      <w:r w:rsidR="00114D5B">
        <w:rPr>
          <w:rFonts w:ascii="Arial" w:eastAsia="MS Mincho" w:hAnsi="Arial"/>
          <w:bCs/>
          <w:sz w:val="24"/>
          <w:szCs w:val="24"/>
        </w:rPr>
        <w:t xml:space="preserve"> </w:t>
      </w:r>
      <w:r w:rsidR="00102E33">
        <w:rPr>
          <w:rFonts w:ascii="Arial" w:eastAsia="MS Mincho" w:hAnsi="Arial"/>
          <w:bCs/>
          <w:sz w:val="24"/>
          <w:szCs w:val="24"/>
        </w:rPr>
        <w:br/>
      </w:r>
      <w:r w:rsidR="00114D5B" w:rsidRPr="009429CF">
        <w:rPr>
          <w:rFonts w:ascii="Arial" w:eastAsia="MS Mincho" w:hAnsi="Arial"/>
          <w:bCs/>
          <w:color w:val="333333"/>
          <w:sz w:val="24"/>
          <w:szCs w:val="24"/>
          <w:lang w:val="en-GB"/>
        </w:rPr>
        <w:t xml:space="preserve">Schnell, FW, 1982: A synoptic study of the methods and categories of plant breeding. </w:t>
      </w:r>
      <w:r w:rsidR="00114D5B" w:rsidRPr="00CA5604">
        <w:rPr>
          <w:rFonts w:ascii="Arial" w:eastAsia="MS Mincho" w:hAnsi="Arial"/>
          <w:bCs/>
          <w:color w:val="333333"/>
          <w:sz w:val="24"/>
          <w:szCs w:val="24"/>
        </w:rPr>
        <w:t>Zeitschrift für Pflanzenzüchtung 89, 1-18</w:t>
      </w:r>
      <w:r w:rsidR="00114D5B" w:rsidRPr="00CA5604">
        <w:rPr>
          <w:rFonts w:ascii="Arial" w:eastAsia="MS Mincho" w:hAnsi="Arial"/>
          <w:bCs/>
          <w:sz w:val="24"/>
          <w:szCs w:val="24"/>
        </w:rPr>
        <w:t>.</w:t>
      </w:r>
    </w:p>
    <w:p w14:paraId="0ACBCC8D" w14:textId="77777777" w:rsidR="00114D5B" w:rsidRDefault="00114D5B" w:rsidP="00102E33">
      <w:pPr>
        <w:pStyle w:val="NurText"/>
        <w:shd w:val="clear" w:color="auto" w:fill="FFFFD1"/>
        <w:rPr>
          <w:rFonts w:ascii="Arial" w:eastAsia="MS Mincho" w:hAnsi="Arial"/>
          <w:bCs/>
          <w:sz w:val="24"/>
          <w:szCs w:val="24"/>
        </w:rPr>
      </w:pPr>
    </w:p>
    <w:p w14:paraId="4772FC16" w14:textId="77777777" w:rsidR="00114D5B" w:rsidRDefault="00114D5B" w:rsidP="00102E33">
      <w:pPr>
        <w:pStyle w:val="NurText"/>
        <w:shd w:val="clear" w:color="auto" w:fill="FFFFD1"/>
        <w:rPr>
          <w:rFonts w:ascii="Arial" w:eastAsia="MS Mincho" w:hAnsi="Arial"/>
          <w:bCs/>
          <w:sz w:val="24"/>
          <w:szCs w:val="24"/>
        </w:rPr>
      </w:pPr>
      <w:r>
        <w:rPr>
          <w:rFonts w:ascii="Arial" w:eastAsia="MS Mincho" w:hAnsi="Arial"/>
          <w:bCs/>
          <w:sz w:val="24"/>
          <w:szCs w:val="24"/>
        </w:rPr>
        <w:t xml:space="preserve">Wolfgang Schnell seinerseits setzte sich mit der </w:t>
      </w:r>
      <w:r w:rsidR="009429CF">
        <w:rPr>
          <w:rFonts w:ascii="Arial" w:eastAsia="MS Mincho" w:hAnsi="Arial"/>
          <w:bCs/>
          <w:sz w:val="24"/>
          <w:szCs w:val="24"/>
        </w:rPr>
        <w:t xml:space="preserve">älteren </w:t>
      </w:r>
      <w:r>
        <w:rPr>
          <w:rFonts w:ascii="Arial" w:eastAsia="MS Mincho" w:hAnsi="Arial"/>
          <w:bCs/>
          <w:sz w:val="24"/>
          <w:szCs w:val="24"/>
        </w:rPr>
        <w:t xml:space="preserve">Züchtungssystematik von Carl </w:t>
      </w:r>
      <w:proofErr w:type="spellStart"/>
      <w:r>
        <w:rPr>
          <w:rFonts w:ascii="Arial" w:eastAsia="MS Mincho" w:hAnsi="Arial"/>
          <w:bCs/>
          <w:sz w:val="24"/>
          <w:szCs w:val="24"/>
        </w:rPr>
        <w:t>Fruwirth</w:t>
      </w:r>
      <w:proofErr w:type="spellEnd"/>
      <w:r>
        <w:rPr>
          <w:rFonts w:ascii="Arial" w:eastAsia="MS Mincho" w:hAnsi="Arial"/>
          <w:bCs/>
          <w:sz w:val="24"/>
          <w:szCs w:val="24"/>
        </w:rPr>
        <w:t xml:space="preserve"> </w:t>
      </w:r>
      <w:r w:rsidR="009429CF">
        <w:rPr>
          <w:rFonts w:ascii="Arial" w:eastAsia="MS Mincho" w:hAnsi="Arial"/>
          <w:bCs/>
          <w:sz w:val="24"/>
          <w:szCs w:val="24"/>
        </w:rPr>
        <w:t xml:space="preserve">(1862-1930) </w:t>
      </w:r>
      <w:r>
        <w:rPr>
          <w:rFonts w:ascii="Arial" w:eastAsia="MS Mincho" w:hAnsi="Arial"/>
          <w:bCs/>
          <w:sz w:val="24"/>
          <w:szCs w:val="24"/>
        </w:rPr>
        <w:t>auseinander</w:t>
      </w:r>
      <w:r w:rsidR="00A41BD4">
        <w:rPr>
          <w:rFonts w:ascii="Arial" w:eastAsia="MS Mincho" w:hAnsi="Arial"/>
          <w:bCs/>
          <w:sz w:val="24"/>
          <w:szCs w:val="24"/>
        </w:rPr>
        <w:t>.</w:t>
      </w:r>
      <w:r w:rsidR="009429CF">
        <w:rPr>
          <w:rFonts w:ascii="Arial" w:eastAsia="MS Mincho" w:hAnsi="Arial"/>
          <w:bCs/>
          <w:sz w:val="24"/>
          <w:szCs w:val="24"/>
        </w:rPr>
        <w:t xml:space="preserve"> </w:t>
      </w:r>
      <w:r w:rsidR="009429CF">
        <w:rPr>
          <w:rFonts w:ascii="Arial" w:eastAsia="MS Mincho" w:hAnsi="Arial"/>
          <w:bCs/>
          <w:sz w:val="24"/>
          <w:szCs w:val="24"/>
        </w:rPr>
        <w:br/>
      </w:r>
      <w:r w:rsidRPr="00CA5604">
        <w:rPr>
          <w:rFonts w:ascii="Arial" w:eastAsia="MS Mincho" w:hAnsi="Arial"/>
          <w:bCs/>
          <w:color w:val="333333"/>
          <w:sz w:val="24"/>
          <w:szCs w:val="24"/>
        </w:rPr>
        <w:t xml:space="preserve">Schnell, FW, 1982: Die Züchtungssystematik von Carl </w:t>
      </w:r>
      <w:proofErr w:type="spellStart"/>
      <w:r w:rsidRPr="00CA5604">
        <w:rPr>
          <w:rFonts w:ascii="Arial" w:eastAsia="MS Mincho" w:hAnsi="Arial"/>
          <w:bCs/>
          <w:color w:val="333333"/>
          <w:sz w:val="24"/>
          <w:szCs w:val="24"/>
        </w:rPr>
        <w:t>Fruwirth</w:t>
      </w:r>
      <w:proofErr w:type="spellEnd"/>
      <w:r w:rsidRPr="00CA5604">
        <w:rPr>
          <w:rFonts w:ascii="Arial" w:eastAsia="MS Mincho" w:hAnsi="Arial"/>
          <w:bCs/>
          <w:color w:val="333333"/>
          <w:sz w:val="24"/>
          <w:szCs w:val="24"/>
        </w:rPr>
        <w:t xml:space="preserve"> und Ihre Nachwirkungen. Geschichte und Naturwissenschaft in Hohenheim; Festschrift für Günther Franz zum 80. Geburtstag, Hrsg. Harald Winkel. Jan </w:t>
      </w:r>
      <w:proofErr w:type="spellStart"/>
      <w:r w:rsidRPr="00CA5604">
        <w:rPr>
          <w:rFonts w:ascii="Arial" w:eastAsia="MS Mincho" w:hAnsi="Arial"/>
          <w:bCs/>
          <w:color w:val="333333"/>
          <w:sz w:val="24"/>
          <w:szCs w:val="24"/>
        </w:rPr>
        <w:t>Thorbecke</w:t>
      </w:r>
      <w:proofErr w:type="spellEnd"/>
      <w:r w:rsidRPr="00CA5604">
        <w:rPr>
          <w:rFonts w:ascii="Arial" w:eastAsia="MS Mincho" w:hAnsi="Arial"/>
          <w:bCs/>
          <w:color w:val="333333"/>
          <w:sz w:val="24"/>
          <w:szCs w:val="24"/>
        </w:rPr>
        <w:t xml:space="preserve"> Verlag Sigmaringen.</w:t>
      </w:r>
      <w:r>
        <w:rPr>
          <w:rFonts w:ascii="Arial" w:eastAsia="MS Mincho" w:hAnsi="Arial"/>
          <w:bCs/>
          <w:sz w:val="24"/>
          <w:szCs w:val="24"/>
        </w:rPr>
        <w:t xml:space="preserve"> </w:t>
      </w:r>
    </w:p>
    <w:p w14:paraId="213DC10B" w14:textId="30C9396E" w:rsidR="00114D5B" w:rsidRPr="00CA5604" w:rsidRDefault="008C596C" w:rsidP="00102E33">
      <w:pPr>
        <w:pStyle w:val="NurText"/>
        <w:shd w:val="clear" w:color="auto" w:fill="FFFFD1"/>
        <w:rPr>
          <w:rFonts w:ascii="Arial" w:eastAsia="MS Mincho" w:hAnsi="Arial"/>
          <w:bCs/>
          <w:sz w:val="24"/>
          <w:szCs w:val="24"/>
        </w:rPr>
      </w:pPr>
      <w:r>
        <w:rPr>
          <w:rFonts w:ascii="Arial" w:eastAsia="MS Mincho" w:hAnsi="Arial"/>
          <w:bCs/>
          <w:sz w:val="24"/>
          <w:szCs w:val="24"/>
        </w:rPr>
        <w:t>Ähnlich wie im Buch von H</w:t>
      </w:r>
      <w:r w:rsidR="00CE58A9">
        <w:rPr>
          <w:rFonts w:ascii="Arial" w:eastAsia="MS Mincho" w:hAnsi="Arial"/>
          <w:bCs/>
          <w:sz w:val="24"/>
          <w:szCs w:val="24"/>
        </w:rPr>
        <w:t>. Becker</w:t>
      </w:r>
      <w:r>
        <w:rPr>
          <w:rFonts w:ascii="Arial" w:eastAsia="MS Mincho" w:hAnsi="Arial"/>
          <w:bCs/>
          <w:sz w:val="24"/>
          <w:szCs w:val="24"/>
        </w:rPr>
        <w:t xml:space="preserve"> wird in diesem Aufsatz jede Überschrift </w:t>
      </w:r>
      <w:r w:rsidR="00A41BD4">
        <w:rPr>
          <w:rFonts w:ascii="Arial" w:eastAsia="MS Mincho" w:hAnsi="Arial"/>
          <w:bCs/>
          <w:sz w:val="24"/>
          <w:szCs w:val="24"/>
        </w:rPr>
        <w:t>von</w:t>
      </w:r>
      <w:r>
        <w:rPr>
          <w:rFonts w:ascii="Arial" w:eastAsia="MS Mincho" w:hAnsi="Arial"/>
          <w:bCs/>
          <w:sz w:val="24"/>
          <w:szCs w:val="24"/>
        </w:rPr>
        <w:t xml:space="preserve"> einem Zitat </w:t>
      </w:r>
      <w:r w:rsidR="007D3B8F">
        <w:rPr>
          <w:rFonts w:ascii="Arial" w:eastAsia="MS Mincho" w:hAnsi="Arial"/>
          <w:bCs/>
          <w:sz w:val="24"/>
          <w:szCs w:val="24"/>
        </w:rPr>
        <w:t>begleitet</w:t>
      </w:r>
      <w:r w:rsidR="00CA5604">
        <w:rPr>
          <w:rFonts w:ascii="Arial" w:eastAsia="MS Mincho" w:hAnsi="Arial"/>
          <w:bCs/>
          <w:sz w:val="24"/>
          <w:szCs w:val="24"/>
        </w:rPr>
        <w:t xml:space="preserve"> (bei F</w:t>
      </w:r>
      <w:r w:rsidR="00CE58A9">
        <w:rPr>
          <w:rFonts w:ascii="Arial" w:eastAsia="MS Mincho" w:hAnsi="Arial"/>
          <w:bCs/>
          <w:sz w:val="24"/>
          <w:szCs w:val="24"/>
        </w:rPr>
        <w:t>.</w:t>
      </w:r>
      <w:r w:rsidR="00CA5604">
        <w:rPr>
          <w:rFonts w:ascii="Arial" w:eastAsia="MS Mincho" w:hAnsi="Arial"/>
          <w:bCs/>
          <w:sz w:val="24"/>
          <w:szCs w:val="24"/>
        </w:rPr>
        <w:t>W</w:t>
      </w:r>
      <w:r w:rsidR="00CE58A9">
        <w:rPr>
          <w:rFonts w:ascii="Arial" w:eastAsia="MS Mincho" w:hAnsi="Arial"/>
          <w:bCs/>
          <w:sz w:val="24"/>
          <w:szCs w:val="24"/>
        </w:rPr>
        <w:t xml:space="preserve">. </w:t>
      </w:r>
      <w:r w:rsidR="00CA5604">
        <w:rPr>
          <w:rFonts w:ascii="Arial" w:eastAsia="MS Mincho" w:hAnsi="Arial"/>
          <w:bCs/>
          <w:sz w:val="24"/>
          <w:szCs w:val="24"/>
        </w:rPr>
        <w:t>S</w:t>
      </w:r>
      <w:r w:rsidR="00CE58A9">
        <w:rPr>
          <w:rFonts w:ascii="Arial" w:eastAsia="MS Mincho" w:hAnsi="Arial"/>
          <w:bCs/>
          <w:sz w:val="24"/>
          <w:szCs w:val="24"/>
        </w:rPr>
        <w:t>chnell</w:t>
      </w:r>
      <w:r w:rsidR="00CA5604">
        <w:rPr>
          <w:rFonts w:ascii="Arial" w:eastAsia="MS Mincho" w:hAnsi="Arial"/>
          <w:bCs/>
          <w:sz w:val="24"/>
          <w:szCs w:val="24"/>
        </w:rPr>
        <w:t xml:space="preserve"> sind es Goethe-Zitate)</w:t>
      </w:r>
      <w:r w:rsidR="007D3B8F">
        <w:rPr>
          <w:rFonts w:ascii="Arial" w:eastAsia="MS Mincho" w:hAnsi="Arial"/>
          <w:bCs/>
          <w:sz w:val="24"/>
          <w:szCs w:val="24"/>
        </w:rPr>
        <w:t xml:space="preserve">. Diese lauten: </w:t>
      </w:r>
    </w:p>
    <w:p w14:paraId="59238FCC" w14:textId="77777777" w:rsidR="007D3B8F" w:rsidRPr="00CA5604" w:rsidRDefault="007D3B8F" w:rsidP="00102E33">
      <w:pPr>
        <w:pStyle w:val="NurText"/>
        <w:shd w:val="clear" w:color="auto" w:fill="FFFFD1"/>
        <w:rPr>
          <w:rFonts w:ascii="Arial" w:eastAsia="MS Mincho" w:hAnsi="Arial"/>
          <w:bCs/>
          <w:sz w:val="24"/>
          <w:szCs w:val="24"/>
        </w:rPr>
      </w:pPr>
      <w:r w:rsidRPr="00CA5604">
        <w:rPr>
          <w:rFonts w:ascii="Arial" w:eastAsia="MS Mincho" w:hAnsi="Arial"/>
          <w:bCs/>
          <w:sz w:val="24"/>
          <w:szCs w:val="24"/>
        </w:rPr>
        <w:t>„Zur Methode wird nur der getri</w:t>
      </w:r>
      <w:r w:rsidR="005D7FFD" w:rsidRPr="00CA5604">
        <w:rPr>
          <w:rFonts w:ascii="Arial" w:eastAsia="MS Mincho" w:hAnsi="Arial"/>
          <w:bCs/>
          <w:sz w:val="24"/>
          <w:szCs w:val="24"/>
        </w:rPr>
        <w:t>e</w:t>
      </w:r>
      <w:r w:rsidRPr="00CA5604">
        <w:rPr>
          <w:rFonts w:ascii="Arial" w:eastAsia="MS Mincho" w:hAnsi="Arial"/>
          <w:bCs/>
          <w:sz w:val="24"/>
          <w:szCs w:val="24"/>
        </w:rPr>
        <w:t>ben, dem die Empirie lästig wird“</w:t>
      </w:r>
    </w:p>
    <w:p w14:paraId="445065EB" w14:textId="77777777" w:rsidR="005D7FFD" w:rsidRPr="00CA5604" w:rsidRDefault="00CA5604" w:rsidP="00102E33">
      <w:pPr>
        <w:pStyle w:val="NurText"/>
        <w:shd w:val="clear" w:color="auto" w:fill="FFFFD1"/>
        <w:rPr>
          <w:rFonts w:ascii="Arial" w:hAnsi="Arial" w:cs="Arial"/>
          <w:sz w:val="24"/>
          <w:szCs w:val="24"/>
        </w:rPr>
      </w:pPr>
      <w:r>
        <w:rPr>
          <w:rStyle w:val="Hervorhebung"/>
          <w:rFonts w:ascii="Arial" w:hAnsi="Arial" w:cs="Arial"/>
          <w:b w:val="0"/>
          <w:sz w:val="24"/>
          <w:szCs w:val="24"/>
        </w:rPr>
        <w:t>„</w:t>
      </w:r>
      <w:r w:rsidR="005D7FFD" w:rsidRPr="00CA5604">
        <w:rPr>
          <w:rStyle w:val="Hervorhebung"/>
          <w:rFonts w:ascii="Arial" w:hAnsi="Arial" w:cs="Arial"/>
          <w:b w:val="0"/>
          <w:sz w:val="24"/>
          <w:szCs w:val="24"/>
        </w:rPr>
        <w:t>Alle Männer vom Fach sind darin sehr übel dran, dass</w:t>
      </w:r>
      <w:r w:rsidR="005D7FFD" w:rsidRPr="00CA5604">
        <w:rPr>
          <w:rFonts w:ascii="Arial" w:hAnsi="Arial" w:cs="Arial"/>
          <w:sz w:val="24"/>
          <w:szCs w:val="24"/>
        </w:rPr>
        <w:t xml:space="preserve"> ihnen nicht erlaubt ist, das Unnütze zu ignorieren</w:t>
      </w:r>
      <w:r>
        <w:rPr>
          <w:rFonts w:ascii="Arial" w:hAnsi="Arial" w:cs="Arial"/>
          <w:sz w:val="24"/>
          <w:szCs w:val="24"/>
        </w:rPr>
        <w:t>“</w:t>
      </w:r>
    </w:p>
    <w:p w14:paraId="5B62B5EC" w14:textId="77777777" w:rsidR="005D7FFD" w:rsidRPr="00CA5604" w:rsidRDefault="00CA5604" w:rsidP="00102E33">
      <w:pPr>
        <w:pStyle w:val="NurText"/>
        <w:shd w:val="clear" w:color="auto" w:fill="FFFFD1"/>
        <w:rPr>
          <w:rFonts w:ascii="Arial" w:hAnsi="Arial" w:cs="Arial"/>
          <w:sz w:val="24"/>
          <w:szCs w:val="24"/>
        </w:rPr>
      </w:pPr>
      <w:r>
        <w:rPr>
          <w:rStyle w:val="Hervorhebung"/>
          <w:rFonts w:ascii="Arial" w:hAnsi="Arial" w:cs="Arial"/>
          <w:b w:val="0"/>
          <w:sz w:val="24"/>
          <w:szCs w:val="24"/>
        </w:rPr>
        <w:t>„</w:t>
      </w:r>
      <w:r w:rsidR="005D7FFD" w:rsidRPr="00CA5604">
        <w:rPr>
          <w:rStyle w:val="Hervorhebung"/>
          <w:rFonts w:ascii="Arial" w:hAnsi="Arial" w:cs="Arial"/>
          <w:b w:val="0"/>
          <w:sz w:val="24"/>
          <w:szCs w:val="24"/>
        </w:rPr>
        <w:t>Es ist mit den Ableitungsgründen wie mit den Einteilungsgründen, sie</w:t>
      </w:r>
      <w:r w:rsidR="005D7FFD" w:rsidRPr="00CA5604">
        <w:rPr>
          <w:rFonts w:ascii="Arial" w:hAnsi="Arial" w:cs="Arial"/>
          <w:sz w:val="24"/>
          <w:szCs w:val="24"/>
        </w:rPr>
        <w:t xml:space="preserve"> müssen durchgehen, oder es ist gar nichts dran</w:t>
      </w:r>
      <w:r>
        <w:rPr>
          <w:rFonts w:ascii="Arial" w:hAnsi="Arial" w:cs="Arial"/>
          <w:sz w:val="24"/>
          <w:szCs w:val="24"/>
        </w:rPr>
        <w:t>“</w:t>
      </w:r>
    </w:p>
    <w:p w14:paraId="74E9F87F" w14:textId="77777777" w:rsidR="005D7FFD" w:rsidRPr="00CA5604" w:rsidRDefault="00CA5604" w:rsidP="00102E33">
      <w:pPr>
        <w:pStyle w:val="NurText"/>
        <w:shd w:val="clear" w:color="auto" w:fill="FFFFD1"/>
        <w:rPr>
          <w:rFonts w:ascii="Arial" w:hAnsi="Arial" w:cs="Arial"/>
          <w:sz w:val="24"/>
          <w:szCs w:val="24"/>
        </w:rPr>
      </w:pPr>
      <w:r>
        <w:rPr>
          <w:rStyle w:val="Hervorhebung"/>
          <w:rFonts w:ascii="Arial" w:hAnsi="Arial" w:cs="Arial"/>
          <w:b w:val="0"/>
          <w:sz w:val="24"/>
          <w:szCs w:val="24"/>
        </w:rPr>
        <w:t>„</w:t>
      </w:r>
      <w:r w:rsidR="005D7FFD" w:rsidRPr="00CA5604">
        <w:rPr>
          <w:rStyle w:val="Hervorhebung"/>
          <w:rFonts w:ascii="Arial" w:hAnsi="Arial" w:cs="Arial"/>
          <w:b w:val="0"/>
          <w:sz w:val="24"/>
          <w:szCs w:val="24"/>
        </w:rPr>
        <w:t>Altes Fundament ehrt man, darf aber das Recht nicht</w:t>
      </w:r>
      <w:r w:rsidR="005D7FFD" w:rsidRPr="00CA5604">
        <w:rPr>
          <w:rFonts w:ascii="Arial" w:hAnsi="Arial" w:cs="Arial"/>
          <w:sz w:val="24"/>
          <w:szCs w:val="24"/>
        </w:rPr>
        <w:t xml:space="preserve"> aufgeben, irgendwo wieder einmal von vorn zu gründen</w:t>
      </w:r>
      <w:r>
        <w:rPr>
          <w:rFonts w:ascii="Arial" w:hAnsi="Arial" w:cs="Arial"/>
          <w:sz w:val="24"/>
          <w:szCs w:val="24"/>
        </w:rPr>
        <w:t>“</w:t>
      </w:r>
    </w:p>
    <w:p w14:paraId="4EEF1134" w14:textId="77777777" w:rsidR="005D7FFD" w:rsidRPr="00CA5604" w:rsidRDefault="00CA5604" w:rsidP="00102E33">
      <w:pPr>
        <w:pStyle w:val="NurText"/>
        <w:shd w:val="clear" w:color="auto" w:fill="FFFFD1"/>
        <w:rPr>
          <w:rStyle w:val="Hervorhebung"/>
          <w:rFonts w:ascii="Arial" w:hAnsi="Arial" w:cs="Arial"/>
          <w:b w:val="0"/>
          <w:sz w:val="24"/>
          <w:szCs w:val="24"/>
        </w:rPr>
      </w:pPr>
      <w:r>
        <w:rPr>
          <w:rStyle w:val="Hervorhebung"/>
          <w:rFonts w:ascii="Arial" w:hAnsi="Arial" w:cs="Arial"/>
          <w:b w:val="0"/>
          <w:sz w:val="24"/>
          <w:szCs w:val="24"/>
        </w:rPr>
        <w:t>„</w:t>
      </w:r>
      <w:r w:rsidR="005D7FFD" w:rsidRPr="00CA5604">
        <w:rPr>
          <w:rStyle w:val="Hervorhebung"/>
          <w:rFonts w:ascii="Arial" w:hAnsi="Arial" w:cs="Arial"/>
          <w:b w:val="0"/>
          <w:sz w:val="24"/>
          <w:szCs w:val="24"/>
        </w:rPr>
        <w:t>Das genetische Verfahren leitet uns schon auf bessere Wege, ob man gleich damit auch nicht ausreicht</w:t>
      </w:r>
      <w:r>
        <w:rPr>
          <w:rStyle w:val="Hervorhebung"/>
          <w:rFonts w:ascii="Arial" w:hAnsi="Arial" w:cs="Arial"/>
          <w:b w:val="0"/>
          <w:sz w:val="24"/>
          <w:szCs w:val="24"/>
        </w:rPr>
        <w:t>“</w:t>
      </w:r>
    </w:p>
    <w:p w14:paraId="4473D57A" w14:textId="77777777" w:rsidR="00CA5604" w:rsidRDefault="00CA5604" w:rsidP="00102E33">
      <w:pPr>
        <w:pStyle w:val="NurText"/>
        <w:shd w:val="clear" w:color="auto" w:fill="FFFFD1"/>
        <w:rPr>
          <w:rFonts w:ascii="Arial" w:hAnsi="Arial" w:cs="Arial"/>
          <w:sz w:val="24"/>
          <w:szCs w:val="24"/>
        </w:rPr>
      </w:pPr>
      <w:r>
        <w:rPr>
          <w:rStyle w:val="Hervorhebung"/>
          <w:rFonts w:ascii="Arial" w:hAnsi="Arial" w:cs="Arial"/>
          <w:b w:val="0"/>
          <w:sz w:val="24"/>
          <w:szCs w:val="24"/>
        </w:rPr>
        <w:t>„</w:t>
      </w:r>
      <w:r w:rsidRPr="00CA5604">
        <w:rPr>
          <w:rStyle w:val="Hervorhebung"/>
          <w:rFonts w:ascii="Arial" w:hAnsi="Arial" w:cs="Arial"/>
          <w:b w:val="0"/>
          <w:sz w:val="24"/>
          <w:szCs w:val="24"/>
        </w:rPr>
        <w:t>Bei Erweiterung des Wissens macht sich von Zeit zu Zeit</w:t>
      </w:r>
      <w:r w:rsidRPr="00CA5604">
        <w:rPr>
          <w:rFonts w:ascii="Arial" w:hAnsi="Arial" w:cs="Arial"/>
          <w:sz w:val="24"/>
          <w:szCs w:val="24"/>
        </w:rPr>
        <w:t xml:space="preserve"> eine </w:t>
      </w:r>
      <w:proofErr w:type="spellStart"/>
      <w:r w:rsidRPr="00CA5604">
        <w:rPr>
          <w:rFonts w:ascii="Arial" w:hAnsi="Arial" w:cs="Arial"/>
          <w:sz w:val="24"/>
          <w:szCs w:val="24"/>
        </w:rPr>
        <w:t>Umordnung</w:t>
      </w:r>
      <w:proofErr w:type="spellEnd"/>
      <w:r w:rsidRPr="00CA5604">
        <w:rPr>
          <w:rFonts w:ascii="Arial" w:hAnsi="Arial" w:cs="Arial"/>
          <w:sz w:val="24"/>
          <w:szCs w:val="24"/>
        </w:rPr>
        <w:t xml:space="preserve"> nötig; sie geschieht meistens nach neueren Maximen, bleibt aber immer provisorisch</w:t>
      </w:r>
      <w:r>
        <w:rPr>
          <w:rFonts w:ascii="Arial" w:hAnsi="Arial" w:cs="Arial"/>
          <w:sz w:val="24"/>
          <w:szCs w:val="24"/>
        </w:rPr>
        <w:t>“</w:t>
      </w:r>
    </w:p>
    <w:p w14:paraId="2AD17E24" w14:textId="77777777" w:rsidR="00CA5604" w:rsidRDefault="00CA5604" w:rsidP="00102E33">
      <w:pPr>
        <w:pStyle w:val="NurText"/>
        <w:shd w:val="clear" w:color="auto" w:fill="FFFFD1"/>
        <w:rPr>
          <w:rFonts w:ascii="Arial" w:hAnsi="Arial" w:cs="Arial"/>
          <w:sz w:val="24"/>
          <w:szCs w:val="24"/>
        </w:rPr>
      </w:pPr>
    </w:p>
    <w:p w14:paraId="41E0F63B" w14:textId="77777777" w:rsidR="00CA5604" w:rsidRDefault="00CA5604" w:rsidP="00102E33">
      <w:pPr>
        <w:pStyle w:val="NurText"/>
        <w:shd w:val="clear" w:color="auto" w:fill="FFFFD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Bleibt nur </w:t>
      </w:r>
      <w:r w:rsidR="009429CF">
        <w:rPr>
          <w:rFonts w:ascii="Arial" w:hAnsi="Arial" w:cs="Arial"/>
          <w:sz w:val="24"/>
          <w:szCs w:val="24"/>
        </w:rPr>
        <w:t xml:space="preserve">zu fragen, wie es den Frauen vom Fach ergeht, und </w:t>
      </w:r>
      <w:r>
        <w:rPr>
          <w:rFonts w:ascii="Arial" w:hAnsi="Arial" w:cs="Arial"/>
          <w:sz w:val="24"/>
          <w:szCs w:val="24"/>
        </w:rPr>
        <w:t xml:space="preserve">was Goethe </w:t>
      </w:r>
      <w:r w:rsidR="00102E33">
        <w:rPr>
          <w:rFonts w:ascii="Arial" w:hAnsi="Arial" w:cs="Arial"/>
          <w:sz w:val="24"/>
          <w:szCs w:val="24"/>
        </w:rPr>
        <w:t xml:space="preserve">100 Jahre vor Mendel </w:t>
      </w:r>
      <w:r>
        <w:rPr>
          <w:rFonts w:ascii="Arial" w:hAnsi="Arial" w:cs="Arial"/>
          <w:sz w:val="24"/>
          <w:szCs w:val="24"/>
        </w:rPr>
        <w:t>wohl mit „genetische</w:t>
      </w:r>
      <w:r w:rsidR="00102E33">
        <w:rPr>
          <w:rFonts w:ascii="Arial" w:hAnsi="Arial" w:cs="Arial"/>
          <w:sz w:val="24"/>
          <w:szCs w:val="24"/>
        </w:rPr>
        <w:t>m Verfahren</w:t>
      </w:r>
      <w:r>
        <w:rPr>
          <w:rFonts w:ascii="Arial" w:hAnsi="Arial" w:cs="Arial"/>
          <w:sz w:val="24"/>
          <w:szCs w:val="24"/>
        </w:rPr>
        <w:t>“ gemeint haben könnte.</w:t>
      </w:r>
    </w:p>
    <w:p w14:paraId="6E531663" w14:textId="77777777" w:rsidR="00CA5604" w:rsidRPr="00CA5604" w:rsidRDefault="00CA5604">
      <w:pPr>
        <w:pStyle w:val="NurText"/>
        <w:rPr>
          <w:rFonts w:ascii="Arial" w:eastAsia="MS Mincho" w:hAnsi="Arial"/>
          <w:bCs/>
          <w:sz w:val="24"/>
          <w:szCs w:val="24"/>
        </w:rPr>
      </w:pPr>
    </w:p>
    <w:sectPr w:rsidR="00CA5604" w:rsidRPr="00CA5604">
      <w:pgSz w:w="11906" w:h="16838"/>
      <w:pgMar w:top="1417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31B94"/>
    <w:multiLevelType w:val="hybridMultilevel"/>
    <w:tmpl w:val="DEB2077A"/>
    <w:lvl w:ilvl="0" w:tplc="E76257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D71706"/>
    <w:multiLevelType w:val="hybridMultilevel"/>
    <w:tmpl w:val="2F4018F8"/>
    <w:lvl w:ilvl="0" w:tplc="E76257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68399F"/>
    <w:multiLevelType w:val="hybridMultilevel"/>
    <w:tmpl w:val="FEDAB72A"/>
    <w:lvl w:ilvl="0" w:tplc="E76257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B315A3"/>
    <w:multiLevelType w:val="hybridMultilevel"/>
    <w:tmpl w:val="10A4BC5E"/>
    <w:lvl w:ilvl="0" w:tplc="E76257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4D2003"/>
    <w:multiLevelType w:val="hybridMultilevel"/>
    <w:tmpl w:val="0108DFD2"/>
    <w:lvl w:ilvl="0" w:tplc="E76257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780524"/>
    <w:multiLevelType w:val="hybridMultilevel"/>
    <w:tmpl w:val="F8768FF0"/>
    <w:lvl w:ilvl="0" w:tplc="E76257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43050A"/>
    <w:multiLevelType w:val="hybridMultilevel"/>
    <w:tmpl w:val="833C0A98"/>
    <w:lvl w:ilvl="0" w:tplc="E76257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4F308F"/>
    <w:multiLevelType w:val="hybridMultilevel"/>
    <w:tmpl w:val="E342DB42"/>
    <w:lvl w:ilvl="0" w:tplc="E76257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BD7654"/>
    <w:multiLevelType w:val="hybridMultilevel"/>
    <w:tmpl w:val="46BCE7D4"/>
    <w:lvl w:ilvl="0" w:tplc="E76257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0E7A20"/>
    <w:multiLevelType w:val="hybridMultilevel"/>
    <w:tmpl w:val="17629218"/>
    <w:lvl w:ilvl="0" w:tplc="E76257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4A6905"/>
    <w:multiLevelType w:val="hybridMultilevel"/>
    <w:tmpl w:val="F52E997A"/>
    <w:lvl w:ilvl="0" w:tplc="E76257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F163BD"/>
    <w:multiLevelType w:val="hybridMultilevel"/>
    <w:tmpl w:val="6E54F116"/>
    <w:lvl w:ilvl="0" w:tplc="E76257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7A0084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BB7D65"/>
    <w:multiLevelType w:val="hybridMultilevel"/>
    <w:tmpl w:val="9F1A2948"/>
    <w:lvl w:ilvl="0" w:tplc="E76257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BB22FA"/>
    <w:multiLevelType w:val="hybridMultilevel"/>
    <w:tmpl w:val="F350FD42"/>
    <w:lvl w:ilvl="0" w:tplc="E76257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3"/>
  </w:num>
  <w:num w:numId="5">
    <w:abstractNumId w:val="10"/>
  </w:num>
  <w:num w:numId="6">
    <w:abstractNumId w:val="5"/>
  </w:num>
  <w:num w:numId="7">
    <w:abstractNumId w:val="13"/>
  </w:num>
  <w:num w:numId="8">
    <w:abstractNumId w:val="4"/>
  </w:num>
  <w:num w:numId="9">
    <w:abstractNumId w:val="1"/>
  </w:num>
  <w:num w:numId="10">
    <w:abstractNumId w:val="11"/>
  </w:num>
  <w:num w:numId="11">
    <w:abstractNumId w:val="2"/>
  </w:num>
  <w:num w:numId="12">
    <w:abstractNumId w:val="8"/>
  </w:num>
  <w:num w:numId="13">
    <w:abstractNumId w:val="7"/>
  </w:num>
  <w:num w:numId="1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iko Becker">
    <w15:presenceInfo w15:providerId="None" w15:userId="Heiko Beck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3ED"/>
    <w:rsid w:val="00102E33"/>
    <w:rsid w:val="00114D5B"/>
    <w:rsid w:val="002C2BE9"/>
    <w:rsid w:val="00375737"/>
    <w:rsid w:val="004E72B1"/>
    <w:rsid w:val="005D7FFD"/>
    <w:rsid w:val="005E0CCC"/>
    <w:rsid w:val="00630ACE"/>
    <w:rsid w:val="007D3B8F"/>
    <w:rsid w:val="00801414"/>
    <w:rsid w:val="008069E5"/>
    <w:rsid w:val="008C596C"/>
    <w:rsid w:val="008D395F"/>
    <w:rsid w:val="009429CF"/>
    <w:rsid w:val="009A40C1"/>
    <w:rsid w:val="00A41BD4"/>
    <w:rsid w:val="00A47B4C"/>
    <w:rsid w:val="00CA5604"/>
    <w:rsid w:val="00CE58A9"/>
    <w:rsid w:val="00CF1E76"/>
    <w:rsid w:val="00F6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4BA5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rPr>
      <w:rFonts w:ascii="Courier New" w:hAnsi="Courier New" w:cs="Courier New"/>
      <w:sz w:val="20"/>
      <w:szCs w:val="20"/>
    </w:rPr>
  </w:style>
  <w:style w:type="character" w:styleId="Hervorhebung">
    <w:name w:val="Emphasis"/>
    <w:qFormat/>
    <w:rsid w:val="005D7FFD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rPr>
      <w:rFonts w:ascii="Courier New" w:hAnsi="Courier New" w:cs="Courier New"/>
      <w:sz w:val="20"/>
      <w:szCs w:val="20"/>
    </w:rPr>
  </w:style>
  <w:style w:type="character" w:styleId="Hervorhebung">
    <w:name w:val="Emphasis"/>
    <w:qFormat/>
    <w:rsid w:val="005D7FFD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Kapitel 5  Resistenz und Toleranz</vt:lpstr>
    </vt:vector>
  </TitlesOfParts>
  <Company>Microsoft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Kapitel 5  Resistenz und Toleranz</dc:title>
  <dc:creator>MM</dc:creator>
  <cp:lastModifiedBy>QQQ</cp:lastModifiedBy>
  <cp:revision>2</cp:revision>
  <dcterms:created xsi:type="dcterms:W3CDTF">2021-06-15T15:00:00Z</dcterms:created>
  <dcterms:modified xsi:type="dcterms:W3CDTF">2021-06-15T15:00:00Z</dcterms:modified>
</cp:coreProperties>
</file>